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E6" w:rsidRPr="00B90B95" w:rsidRDefault="00DE1D41" w:rsidP="009473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 xml:space="preserve">Ponthir Community Council </w:t>
      </w:r>
    </w:p>
    <w:p w:rsidR="0012079A" w:rsidRDefault="00DE1D41" w:rsidP="001207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 xml:space="preserve">Minutes of the Meeting </w:t>
      </w:r>
    </w:p>
    <w:p w:rsidR="00DE1D41" w:rsidRDefault="004727C8" w:rsidP="001207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FB6BC7">
        <w:rPr>
          <w:rFonts w:ascii="Arial" w:hAnsi="Arial" w:cs="Arial"/>
          <w:b/>
          <w:sz w:val="24"/>
          <w:szCs w:val="24"/>
        </w:rPr>
        <w:t>4</w:t>
      </w:r>
      <w:r w:rsidRPr="004727C8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C49E2">
        <w:rPr>
          <w:rFonts w:ascii="Arial" w:hAnsi="Arial" w:cs="Arial"/>
          <w:b/>
          <w:sz w:val="24"/>
          <w:szCs w:val="24"/>
        </w:rPr>
        <w:t>September</w:t>
      </w:r>
      <w:r>
        <w:rPr>
          <w:rFonts w:ascii="Arial" w:hAnsi="Arial" w:cs="Arial"/>
          <w:b/>
          <w:sz w:val="24"/>
          <w:szCs w:val="24"/>
        </w:rPr>
        <w:t xml:space="preserve"> 2</w:t>
      </w:r>
      <w:r w:rsidR="00C33518">
        <w:rPr>
          <w:rFonts w:ascii="Arial" w:hAnsi="Arial" w:cs="Arial"/>
          <w:b/>
          <w:sz w:val="24"/>
          <w:szCs w:val="24"/>
        </w:rPr>
        <w:t>020</w:t>
      </w:r>
    </w:p>
    <w:p w:rsidR="002A51D1" w:rsidRDefault="002A51D1" w:rsidP="0012079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A51D1" w:rsidRDefault="00FB6BC7" w:rsidP="001207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="002A51D1">
        <w:rPr>
          <w:rFonts w:ascii="Arial" w:hAnsi="Arial" w:cs="Arial"/>
          <w:b/>
          <w:sz w:val="24"/>
          <w:szCs w:val="24"/>
        </w:rPr>
        <w:t>n accordance with;</w:t>
      </w:r>
    </w:p>
    <w:p w:rsidR="002A51D1" w:rsidRPr="00F77CA8" w:rsidRDefault="002A51D1" w:rsidP="002A51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D216E7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Local Authorities (Coronavirus) (Meetings) (Wales) Regulations 2020</w:t>
      </w:r>
    </w:p>
    <w:p w:rsidR="00DE1D41" w:rsidRPr="00B90B95" w:rsidRDefault="00DE1D41" w:rsidP="002A51D1">
      <w:pPr>
        <w:rPr>
          <w:rFonts w:ascii="Arial" w:hAnsi="Arial" w:cs="Arial"/>
          <w:sz w:val="24"/>
          <w:szCs w:val="24"/>
        </w:rPr>
      </w:pPr>
    </w:p>
    <w:p w:rsidR="00DE1D41" w:rsidRPr="00DD0523" w:rsidRDefault="00DE1D41" w:rsidP="00B90B9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Present</w:t>
      </w:r>
      <w:r w:rsidR="00B90B95" w:rsidRPr="00B90B95">
        <w:rPr>
          <w:rFonts w:ascii="Arial" w:hAnsi="Arial" w:cs="Arial"/>
          <w:b/>
          <w:sz w:val="24"/>
          <w:szCs w:val="24"/>
        </w:rPr>
        <w:t xml:space="preserve">: </w:t>
      </w:r>
      <w:r w:rsidRPr="00B90B95">
        <w:rPr>
          <w:rFonts w:ascii="Arial" w:hAnsi="Arial" w:cs="Arial"/>
          <w:sz w:val="24"/>
          <w:szCs w:val="24"/>
        </w:rPr>
        <w:t xml:space="preserve"> </w:t>
      </w:r>
      <w:r w:rsidR="004727C8">
        <w:rPr>
          <w:rFonts w:ascii="Arial" w:hAnsi="Arial" w:cs="Arial"/>
          <w:sz w:val="24"/>
          <w:szCs w:val="24"/>
        </w:rPr>
        <w:t>Cllr Paul Davies (</w:t>
      </w:r>
      <w:r w:rsidR="00CD2D35">
        <w:rPr>
          <w:rFonts w:ascii="Arial" w:hAnsi="Arial" w:cs="Arial"/>
          <w:sz w:val="24"/>
          <w:szCs w:val="24"/>
        </w:rPr>
        <w:t xml:space="preserve">Chair), </w:t>
      </w:r>
      <w:r w:rsidR="00DD0523">
        <w:rPr>
          <w:rFonts w:ascii="Arial" w:hAnsi="Arial" w:cs="Arial"/>
          <w:sz w:val="24"/>
          <w:szCs w:val="24"/>
        </w:rPr>
        <w:t>Cllr Ian Danaher</w:t>
      </w:r>
      <w:r w:rsidR="004727C8">
        <w:rPr>
          <w:rFonts w:ascii="Arial" w:hAnsi="Arial" w:cs="Arial"/>
          <w:sz w:val="24"/>
          <w:szCs w:val="24"/>
        </w:rPr>
        <w:t xml:space="preserve"> (Vice-Chair), Cllr Peter Matthews, Cllr Stuart Bailey</w:t>
      </w:r>
      <w:r w:rsidR="009C49E2">
        <w:rPr>
          <w:rFonts w:ascii="Arial" w:hAnsi="Arial" w:cs="Arial"/>
          <w:sz w:val="24"/>
          <w:szCs w:val="24"/>
        </w:rPr>
        <w:t>, Cllr Lorraine Morgan</w:t>
      </w:r>
    </w:p>
    <w:p w:rsidR="00DD0523" w:rsidRPr="0012079A" w:rsidRDefault="00DD0523" w:rsidP="00DD0523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:rsidR="0012079A" w:rsidRPr="0012079A" w:rsidRDefault="0012079A" w:rsidP="001207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Clerk: Karen Kerslake</w:t>
      </w:r>
    </w:p>
    <w:p w:rsidR="0012079A" w:rsidRPr="00B90B95" w:rsidRDefault="0012079A" w:rsidP="0012079A">
      <w:pPr>
        <w:pStyle w:val="ListParagraph"/>
        <w:spacing w:after="0"/>
        <w:ind w:left="1440"/>
        <w:rPr>
          <w:rFonts w:ascii="Arial" w:hAnsi="Arial" w:cs="Arial"/>
          <w:b/>
          <w:sz w:val="24"/>
          <w:szCs w:val="24"/>
        </w:rPr>
      </w:pPr>
    </w:p>
    <w:p w:rsidR="00B90B95" w:rsidRPr="00B90B95" w:rsidRDefault="00DE1D41" w:rsidP="00B90B95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Apologies</w:t>
      </w:r>
      <w:r w:rsidR="00B90B95" w:rsidRPr="00B90B95">
        <w:rPr>
          <w:rFonts w:ascii="Arial" w:hAnsi="Arial" w:cs="Arial"/>
          <w:b/>
          <w:sz w:val="24"/>
          <w:szCs w:val="24"/>
        </w:rPr>
        <w:t>:</w:t>
      </w:r>
      <w:r w:rsidR="00B90B95">
        <w:rPr>
          <w:rFonts w:ascii="Arial" w:hAnsi="Arial" w:cs="Arial"/>
          <w:b/>
          <w:sz w:val="24"/>
          <w:szCs w:val="24"/>
        </w:rPr>
        <w:t xml:space="preserve"> </w:t>
      </w:r>
      <w:r w:rsidR="004727C8">
        <w:rPr>
          <w:rFonts w:ascii="Arial" w:hAnsi="Arial" w:cs="Arial"/>
          <w:sz w:val="24"/>
          <w:szCs w:val="24"/>
        </w:rPr>
        <w:t>Cllr Ryan-Scales</w:t>
      </w:r>
    </w:p>
    <w:p w:rsidR="00DE1D41" w:rsidRPr="00B90B95" w:rsidRDefault="00DE1D41" w:rsidP="0012079A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:rsidR="00DE1D41" w:rsidRPr="00B90B95" w:rsidRDefault="00DE1D41" w:rsidP="00DE1D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Declarations of Interest</w:t>
      </w:r>
    </w:p>
    <w:p w:rsidR="00F92394" w:rsidRDefault="00DE1D41" w:rsidP="008546BC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>None</w:t>
      </w:r>
    </w:p>
    <w:p w:rsidR="008546BC" w:rsidRPr="008546BC" w:rsidRDefault="008546BC" w:rsidP="002E484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982442" w:rsidRPr="00F92394" w:rsidRDefault="00982442" w:rsidP="0098244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92394">
        <w:rPr>
          <w:rFonts w:ascii="Arial" w:hAnsi="Arial" w:cs="Arial"/>
          <w:b/>
          <w:sz w:val="24"/>
          <w:szCs w:val="24"/>
        </w:rPr>
        <w:t>To consider matters raised by members of the public present (N.B. Such matters will be reported upon by the clerk at the next meeting, where appropriate)</w:t>
      </w:r>
    </w:p>
    <w:p w:rsidR="004727C8" w:rsidRDefault="009C49E2" w:rsidP="004727C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Various trees in the village and Torfaen Tree Policy – Clerk to contact Cllr </w:t>
      </w:r>
      <w:proofErr w:type="spellStart"/>
      <w:r>
        <w:rPr>
          <w:rFonts w:ascii="Arial" w:hAnsi="Arial" w:cs="Arial"/>
          <w:sz w:val="24"/>
          <w:szCs w:val="24"/>
        </w:rPr>
        <w:t>Huw</w:t>
      </w:r>
      <w:proofErr w:type="spellEnd"/>
      <w:r>
        <w:rPr>
          <w:rFonts w:ascii="Arial" w:hAnsi="Arial" w:cs="Arial"/>
          <w:sz w:val="24"/>
          <w:szCs w:val="24"/>
        </w:rPr>
        <w:t xml:space="preserve"> Bevan to take forward with Torfaen County Borough Council</w:t>
      </w:r>
      <w:r w:rsidR="004727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Residents have been contacted to update.</w:t>
      </w:r>
    </w:p>
    <w:p w:rsidR="00FB6BC7" w:rsidRDefault="00FB6BC7" w:rsidP="004727C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Removal of play equipment from </w:t>
      </w:r>
      <w:proofErr w:type="spellStart"/>
      <w:r>
        <w:rPr>
          <w:rFonts w:ascii="Arial" w:hAnsi="Arial" w:cs="Arial"/>
          <w:sz w:val="24"/>
          <w:szCs w:val="24"/>
        </w:rPr>
        <w:t>Barnfield</w:t>
      </w:r>
      <w:proofErr w:type="spellEnd"/>
      <w:r>
        <w:rPr>
          <w:rFonts w:ascii="Arial" w:hAnsi="Arial" w:cs="Arial"/>
          <w:sz w:val="24"/>
          <w:szCs w:val="24"/>
        </w:rPr>
        <w:t xml:space="preserve"> – Clerk to contact TCBC to determine if any of the equipment can be repaired.</w:t>
      </w:r>
    </w:p>
    <w:p w:rsidR="009C49E2" w:rsidRDefault="009C49E2" w:rsidP="004727C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Speeding in the village – Clerk has replied to the resident to explain that this matter has been brought to the attention of the Safety Camera Partnership.  Alternative methods of traffic calming are being explored.</w:t>
      </w:r>
    </w:p>
    <w:p w:rsidR="004727C8" w:rsidRPr="004727C8" w:rsidRDefault="004727C8" w:rsidP="004727C8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92394" w:rsidRPr="00F92394" w:rsidRDefault="00F92394" w:rsidP="00F9239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92394">
        <w:rPr>
          <w:rFonts w:ascii="Arial" w:hAnsi="Arial" w:cs="Arial"/>
          <w:b/>
          <w:sz w:val="24"/>
          <w:szCs w:val="24"/>
        </w:rPr>
        <w:t>To receive a police report</w:t>
      </w:r>
    </w:p>
    <w:p w:rsidR="00CD2D35" w:rsidRPr="009C49E2" w:rsidRDefault="009C49E2" w:rsidP="009C49E2">
      <w:pPr>
        <w:ind w:left="1713" w:hanging="27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Quarterly report to be prepared for next meeting - Clerk</w:t>
      </w:r>
    </w:p>
    <w:p w:rsidR="00DE1D41" w:rsidRPr="00B90B95" w:rsidRDefault="00DE1D41" w:rsidP="00DE1D4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Approve the minutes of the last meeting</w:t>
      </w:r>
    </w:p>
    <w:p w:rsidR="00DE1D41" w:rsidRPr="00B90B95" w:rsidRDefault="00DE1D41" w:rsidP="00DE1D4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 xml:space="preserve">Proposed, </w:t>
      </w:r>
      <w:r w:rsidR="009C49E2">
        <w:rPr>
          <w:rFonts w:ascii="Arial" w:hAnsi="Arial" w:cs="Arial"/>
          <w:sz w:val="24"/>
          <w:szCs w:val="24"/>
        </w:rPr>
        <w:t>Cllr Stuart Bailey</w:t>
      </w:r>
    </w:p>
    <w:p w:rsidR="00C644C5" w:rsidRDefault="00DE1D41" w:rsidP="006D6C03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 xml:space="preserve">Seconded, Cllr </w:t>
      </w:r>
      <w:r w:rsidR="009C49E2">
        <w:rPr>
          <w:rFonts w:ascii="Arial" w:hAnsi="Arial" w:cs="Arial"/>
          <w:sz w:val="24"/>
          <w:szCs w:val="24"/>
        </w:rPr>
        <w:t>Peter Matthews</w:t>
      </w:r>
    </w:p>
    <w:p w:rsidR="006D6C03" w:rsidRPr="006D6C03" w:rsidRDefault="006D6C03" w:rsidP="006D6C0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029E8" w:rsidRPr="00B90B95" w:rsidRDefault="00B029E8" w:rsidP="00B029E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b/>
          <w:sz w:val="24"/>
          <w:szCs w:val="24"/>
        </w:rPr>
        <w:t>Matters arising from last meeting</w:t>
      </w:r>
      <w:r w:rsidR="006D6C03">
        <w:rPr>
          <w:rFonts w:ascii="Arial" w:hAnsi="Arial" w:cs="Arial"/>
          <w:b/>
          <w:sz w:val="24"/>
          <w:szCs w:val="24"/>
        </w:rPr>
        <w:t>/items for next meeting</w:t>
      </w:r>
      <w:r w:rsidRPr="00B90B95">
        <w:rPr>
          <w:rFonts w:ascii="Arial" w:hAnsi="Arial" w:cs="Arial"/>
          <w:sz w:val="24"/>
          <w:szCs w:val="24"/>
        </w:rPr>
        <w:t>.</w:t>
      </w:r>
    </w:p>
    <w:p w:rsidR="00DD0523" w:rsidRDefault="00B029E8" w:rsidP="00B029E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>Drains/Flooding</w:t>
      </w:r>
      <w:r w:rsidR="006D6C03">
        <w:rPr>
          <w:rFonts w:ascii="Arial" w:hAnsi="Arial" w:cs="Arial"/>
          <w:sz w:val="24"/>
          <w:szCs w:val="24"/>
        </w:rPr>
        <w:t>/Potholes</w:t>
      </w:r>
      <w:r w:rsidRPr="00B90B95">
        <w:rPr>
          <w:rFonts w:ascii="Arial" w:hAnsi="Arial" w:cs="Arial"/>
          <w:sz w:val="24"/>
          <w:szCs w:val="24"/>
        </w:rPr>
        <w:t xml:space="preserve"> –</w:t>
      </w:r>
      <w:r w:rsidR="00DD0523">
        <w:rPr>
          <w:rFonts w:ascii="Arial" w:hAnsi="Arial" w:cs="Arial"/>
          <w:sz w:val="24"/>
          <w:szCs w:val="24"/>
        </w:rPr>
        <w:t xml:space="preserve"> </w:t>
      </w:r>
      <w:r w:rsidR="004727C8">
        <w:rPr>
          <w:rFonts w:ascii="Arial" w:hAnsi="Arial" w:cs="Arial"/>
          <w:sz w:val="24"/>
          <w:szCs w:val="24"/>
        </w:rPr>
        <w:t>Drain survey will be available at end of September.</w:t>
      </w:r>
      <w:r w:rsidR="009C49E2">
        <w:rPr>
          <w:rFonts w:ascii="Arial" w:hAnsi="Arial" w:cs="Arial"/>
          <w:sz w:val="24"/>
          <w:szCs w:val="24"/>
        </w:rPr>
        <w:t xml:space="preserve"> Clerk to chase TCBC for the next meeting</w:t>
      </w:r>
      <w:r w:rsidR="00593E98">
        <w:rPr>
          <w:rFonts w:ascii="Arial" w:hAnsi="Arial" w:cs="Arial"/>
          <w:sz w:val="24"/>
          <w:szCs w:val="24"/>
        </w:rPr>
        <w:t xml:space="preserve"> in October</w:t>
      </w:r>
      <w:r w:rsidR="009C49E2">
        <w:rPr>
          <w:rFonts w:ascii="Arial" w:hAnsi="Arial" w:cs="Arial"/>
          <w:sz w:val="24"/>
          <w:szCs w:val="24"/>
        </w:rPr>
        <w:t>.</w:t>
      </w:r>
    </w:p>
    <w:p w:rsidR="009C49E2" w:rsidRDefault="009C49E2" w:rsidP="00B029E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Gardens – three contractors contacted for expressions of interest.  Terms of lease</w:t>
      </w:r>
      <w:r w:rsidR="00593E98">
        <w:rPr>
          <w:rFonts w:ascii="Arial" w:hAnsi="Arial" w:cs="Arial"/>
          <w:sz w:val="24"/>
          <w:szCs w:val="24"/>
        </w:rPr>
        <w:t xml:space="preserve"> for the land</w:t>
      </w:r>
      <w:r>
        <w:rPr>
          <w:rFonts w:ascii="Arial" w:hAnsi="Arial" w:cs="Arial"/>
          <w:sz w:val="24"/>
          <w:szCs w:val="24"/>
        </w:rPr>
        <w:t xml:space="preserve"> with TCBC to be brought forward to next meeting.</w:t>
      </w:r>
    </w:p>
    <w:p w:rsidR="00593E98" w:rsidRPr="00593E98" w:rsidRDefault="00593E98" w:rsidP="00593E98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Clerk has contacted </w:t>
      </w:r>
      <w:proofErr w:type="spellStart"/>
      <w:r>
        <w:rPr>
          <w:rFonts w:ascii="Arial" w:hAnsi="Arial" w:cs="Arial"/>
          <w:sz w:val="24"/>
          <w:szCs w:val="24"/>
        </w:rPr>
        <w:t>Magor</w:t>
      </w:r>
      <w:proofErr w:type="spellEnd"/>
      <w:r>
        <w:rPr>
          <w:rFonts w:ascii="Arial" w:hAnsi="Arial" w:cs="Arial"/>
          <w:sz w:val="24"/>
          <w:szCs w:val="24"/>
        </w:rPr>
        <w:t xml:space="preserve"> Community Council for information around their recent project, re model contracts and commissioning. </w:t>
      </w:r>
    </w:p>
    <w:p w:rsidR="00F32243" w:rsidRPr="00F32243" w:rsidRDefault="00F32243" w:rsidP="00F32243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593E98" w:rsidRPr="00593E98" w:rsidRDefault="00593E98" w:rsidP="00593E9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Torfaen Council Tree Policy</w:t>
      </w:r>
    </w:p>
    <w:p w:rsidR="00593E98" w:rsidRDefault="00593E98" w:rsidP="00593E98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Council observed that the tree policy provided by Torfaen Council in relation to cutting of trees and general activity to keep growth in check requires some clarification around effectiveness an</w:t>
      </w:r>
      <w:r w:rsidR="00DB486F">
        <w:rPr>
          <w:rFonts w:ascii="Arial" w:hAnsi="Arial" w:cs="Arial"/>
          <w:sz w:val="24"/>
          <w:szCs w:val="24"/>
        </w:rPr>
        <w:t>d what this means to</w:t>
      </w:r>
      <w:r>
        <w:rPr>
          <w:rFonts w:ascii="Arial" w:hAnsi="Arial" w:cs="Arial"/>
          <w:sz w:val="24"/>
          <w:szCs w:val="24"/>
        </w:rPr>
        <w:t xml:space="preserve"> residents.  Clerk to contact Cllr H Bevan to take forward as the locally elected councillor for the </w:t>
      </w:r>
      <w:proofErr w:type="spellStart"/>
      <w:r>
        <w:rPr>
          <w:rFonts w:ascii="Arial" w:hAnsi="Arial" w:cs="Arial"/>
          <w:sz w:val="24"/>
          <w:szCs w:val="24"/>
        </w:rPr>
        <w:t>Llanyravon</w:t>
      </w:r>
      <w:proofErr w:type="spellEnd"/>
      <w:r>
        <w:rPr>
          <w:rFonts w:ascii="Arial" w:hAnsi="Arial" w:cs="Arial"/>
          <w:sz w:val="24"/>
          <w:szCs w:val="24"/>
        </w:rPr>
        <w:t xml:space="preserve"> South Ward.</w:t>
      </w:r>
    </w:p>
    <w:p w:rsidR="007E10B9" w:rsidRDefault="007E10B9" w:rsidP="00593E98">
      <w:pPr>
        <w:pStyle w:val="ListParagraph"/>
        <w:rPr>
          <w:rFonts w:ascii="Arial" w:hAnsi="Arial" w:cs="Arial"/>
          <w:sz w:val="24"/>
          <w:szCs w:val="24"/>
        </w:rPr>
      </w:pPr>
    </w:p>
    <w:p w:rsidR="00593E98" w:rsidRPr="00593E98" w:rsidRDefault="00593E98" w:rsidP="00593E98">
      <w:pPr>
        <w:pStyle w:val="ListParagraph"/>
        <w:rPr>
          <w:rFonts w:ascii="Arial" w:hAnsi="Arial" w:cs="Arial"/>
          <w:sz w:val="24"/>
          <w:szCs w:val="24"/>
        </w:rPr>
      </w:pPr>
    </w:p>
    <w:p w:rsidR="007E10B9" w:rsidRDefault="00DB486F" w:rsidP="007E10B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Gardens/Planters</w:t>
      </w:r>
    </w:p>
    <w:p w:rsidR="007E10B9" w:rsidRDefault="007E10B9" w:rsidP="007E10B9">
      <w:pPr>
        <w:pStyle w:val="ListParagraph"/>
        <w:rPr>
          <w:rFonts w:ascii="Arial" w:hAnsi="Arial" w:cs="Arial"/>
          <w:sz w:val="24"/>
          <w:szCs w:val="24"/>
        </w:rPr>
      </w:pPr>
      <w:r w:rsidRPr="007E10B9">
        <w:rPr>
          <w:rFonts w:ascii="Arial" w:hAnsi="Arial" w:cs="Arial"/>
          <w:sz w:val="24"/>
          <w:szCs w:val="24"/>
        </w:rPr>
        <w:t>Covered under matters arising.</w:t>
      </w:r>
    </w:p>
    <w:p w:rsidR="007E10B9" w:rsidRPr="007E10B9" w:rsidRDefault="007E10B9" w:rsidP="007E10B9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DB486F" w:rsidRPr="007E10B9" w:rsidRDefault="007E10B9" w:rsidP="007E10B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7E10B9">
        <w:rPr>
          <w:rFonts w:ascii="Arial" w:hAnsi="Arial" w:cs="Arial"/>
          <w:b/>
          <w:sz w:val="24"/>
          <w:szCs w:val="24"/>
        </w:rPr>
        <w:t>Finance and Accounts</w:t>
      </w:r>
    </w:p>
    <w:p w:rsidR="00F60781" w:rsidRPr="00B90B95" w:rsidRDefault="00F60781" w:rsidP="00F607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>Balance at bank – Noted</w:t>
      </w:r>
    </w:p>
    <w:p w:rsidR="00F927AE" w:rsidRDefault="00F60781" w:rsidP="00F607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90B95">
        <w:rPr>
          <w:rFonts w:ascii="Arial" w:hAnsi="Arial" w:cs="Arial"/>
          <w:sz w:val="24"/>
          <w:szCs w:val="24"/>
        </w:rPr>
        <w:t>To note stand</w:t>
      </w:r>
      <w:r w:rsidR="002A51D1">
        <w:rPr>
          <w:rFonts w:ascii="Arial" w:hAnsi="Arial" w:cs="Arial"/>
          <w:sz w:val="24"/>
          <w:szCs w:val="24"/>
        </w:rPr>
        <w:t>ing orders/direct debits –</w:t>
      </w:r>
      <w:r w:rsidR="00F927AE">
        <w:rPr>
          <w:rFonts w:ascii="Arial" w:hAnsi="Arial" w:cs="Arial"/>
          <w:sz w:val="24"/>
          <w:szCs w:val="24"/>
        </w:rPr>
        <w:t xml:space="preserve"> Noted</w:t>
      </w:r>
    </w:p>
    <w:p w:rsidR="00F60781" w:rsidRDefault="00F60781" w:rsidP="00F607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Cheques paid – Noted and approved</w:t>
      </w:r>
    </w:p>
    <w:p w:rsidR="00F32243" w:rsidRDefault="00593E98" w:rsidP="00F60781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 account signatories update in progress</w:t>
      </w:r>
    </w:p>
    <w:p w:rsidR="00F927AE" w:rsidRDefault="00F32243" w:rsidP="007E10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to obtain debit card and set up online banking.</w:t>
      </w:r>
      <w:r w:rsidR="007E10B9">
        <w:rPr>
          <w:rFonts w:ascii="Arial" w:hAnsi="Arial" w:cs="Arial"/>
          <w:sz w:val="24"/>
          <w:szCs w:val="24"/>
        </w:rPr>
        <w:t xml:space="preserve"> – </w:t>
      </w:r>
      <w:r w:rsidR="00FB6BC7">
        <w:rPr>
          <w:rFonts w:ascii="Arial" w:hAnsi="Arial" w:cs="Arial"/>
          <w:sz w:val="24"/>
          <w:szCs w:val="24"/>
        </w:rPr>
        <w:t xml:space="preserve">both </w:t>
      </w:r>
      <w:r w:rsidR="007E10B9">
        <w:rPr>
          <w:rFonts w:ascii="Arial" w:hAnsi="Arial" w:cs="Arial"/>
          <w:sz w:val="24"/>
          <w:szCs w:val="24"/>
        </w:rPr>
        <w:t>completed</w:t>
      </w:r>
    </w:p>
    <w:p w:rsidR="007E10B9" w:rsidRPr="007E10B9" w:rsidRDefault="007E10B9" w:rsidP="007E10B9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9369CD" w:rsidRDefault="00CA7BDB" w:rsidP="00F6078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A7BDB">
        <w:rPr>
          <w:rFonts w:ascii="Arial" w:hAnsi="Arial" w:cs="Arial"/>
          <w:b/>
          <w:sz w:val="24"/>
          <w:szCs w:val="24"/>
        </w:rPr>
        <w:t>Consultations</w:t>
      </w:r>
      <w:r w:rsidR="009369CD">
        <w:rPr>
          <w:rFonts w:ascii="Arial" w:hAnsi="Arial" w:cs="Arial"/>
          <w:b/>
          <w:sz w:val="24"/>
          <w:szCs w:val="24"/>
        </w:rPr>
        <w:t xml:space="preserve">- Planning Applications </w:t>
      </w:r>
    </w:p>
    <w:p w:rsidR="00F60781" w:rsidRPr="007E10B9" w:rsidRDefault="00F60781" w:rsidP="009369CD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observations</w:t>
      </w:r>
      <w:r w:rsidR="009369CD">
        <w:rPr>
          <w:rFonts w:ascii="Arial" w:hAnsi="Arial" w:cs="Arial"/>
          <w:sz w:val="24"/>
          <w:szCs w:val="24"/>
        </w:rPr>
        <w:t xml:space="preserve"> in respe</w:t>
      </w:r>
      <w:r w:rsidR="00F32243">
        <w:rPr>
          <w:rFonts w:ascii="Arial" w:hAnsi="Arial" w:cs="Arial"/>
          <w:sz w:val="24"/>
          <w:szCs w:val="24"/>
        </w:rPr>
        <w:t xml:space="preserve">ct of applications received </w:t>
      </w:r>
    </w:p>
    <w:p w:rsidR="007E10B9" w:rsidRPr="007E10B9" w:rsidRDefault="007E10B9" w:rsidP="007E10B9">
      <w:pPr>
        <w:pStyle w:val="ListParagraph"/>
        <w:ind w:left="1440"/>
        <w:rPr>
          <w:rFonts w:ascii="Arial" w:hAnsi="Arial" w:cs="Arial"/>
          <w:b/>
          <w:sz w:val="24"/>
          <w:szCs w:val="24"/>
        </w:rPr>
      </w:pPr>
    </w:p>
    <w:p w:rsidR="007E10B9" w:rsidRDefault="007E10B9" w:rsidP="007E10B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Remembrance Sunday </w:t>
      </w:r>
    </w:p>
    <w:p w:rsidR="007E10B9" w:rsidRDefault="007E10B9" w:rsidP="007E10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7E10B9">
        <w:rPr>
          <w:rFonts w:ascii="Arial" w:hAnsi="Arial" w:cs="Arial"/>
          <w:sz w:val="24"/>
          <w:szCs w:val="24"/>
        </w:rPr>
        <w:t xml:space="preserve">Clerk to order wreaths and determine what services are to be held in the area.   </w:t>
      </w:r>
    </w:p>
    <w:p w:rsidR="007E10B9" w:rsidRDefault="007E10B9" w:rsidP="007E10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Cllr Davies will attend </w:t>
      </w:r>
      <w:proofErr w:type="spellStart"/>
      <w:r w:rsidR="00FB6BC7">
        <w:rPr>
          <w:rFonts w:ascii="Arial" w:hAnsi="Arial" w:cs="Arial"/>
          <w:sz w:val="24"/>
          <w:szCs w:val="24"/>
        </w:rPr>
        <w:t>Ponthir</w:t>
      </w:r>
      <w:proofErr w:type="spellEnd"/>
      <w:r w:rsidR="00FB6BC7">
        <w:rPr>
          <w:rFonts w:ascii="Arial" w:hAnsi="Arial" w:cs="Arial"/>
          <w:sz w:val="24"/>
          <w:szCs w:val="24"/>
        </w:rPr>
        <w:t xml:space="preserve"> Baptist Church/Cllr Danaher will attend All Saints, </w:t>
      </w:r>
      <w:proofErr w:type="spellStart"/>
      <w:r w:rsidR="00FB6BC7">
        <w:rPr>
          <w:rFonts w:ascii="Arial" w:hAnsi="Arial" w:cs="Arial"/>
          <w:sz w:val="24"/>
          <w:szCs w:val="24"/>
        </w:rPr>
        <w:t>Llanfrechfa</w:t>
      </w:r>
      <w:proofErr w:type="spellEnd"/>
    </w:p>
    <w:p w:rsidR="00FB6BC7" w:rsidRDefault="00FB6BC7" w:rsidP="00FB6BC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7E10B9" w:rsidRDefault="007E10B9" w:rsidP="007E10B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Any other business</w:t>
      </w:r>
    </w:p>
    <w:p w:rsidR="007E10B9" w:rsidRDefault="007E10B9" w:rsidP="007E10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Newsletter – Cllr Bailey to pass on name of printer used previously to Clerk.  </w:t>
      </w:r>
    </w:p>
    <w:p w:rsidR="007E10B9" w:rsidRDefault="007E10B9" w:rsidP="007E10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Clerk will obtain quotes for the newsletter due out in October.</w:t>
      </w:r>
    </w:p>
    <w:p w:rsidR="00FB6BC7" w:rsidRDefault="007E10B9" w:rsidP="007E10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Cllr Morgan to ask WI for an update and provide a bio</w:t>
      </w:r>
      <w:r w:rsidR="00FB6BC7">
        <w:rPr>
          <w:rFonts w:ascii="Arial" w:hAnsi="Arial" w:cs="Arial"/>
          <w:sz w:val="24"/>
          <w:szCs w:val="24"/>
        </w:rPr>
        <w:t xml:space="preserve"> plus informat</w:t>
      </w:r>
      <w:r w:rsidR="00704D6C">
        <w:rPr>
          <w:rFonts w:ascii="Arial" w:hAnsi="Arial" w:cs="Arial"/>
          <w:sz w:val="24"/>
          <w:szCs w:val="24"/>
        </w:rPr>
        <w:t>ion on the Gwent Citizen Panel</w:t>
      </w:r>
    </w:p>
    <w:p w:rsidR="007E10B9" w:rsidRDefault="00FB6BC7" w:rsidP="007E10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Laptop to be purchased – Cllr Davies to advise and authorise</w:t>
      </w:r>
      <w:r w:rsidR="007E10B9">
        <w:rPr>
          <w:rFonts w:ascii="Arial" w:hAnsi="Arial" w:cs="Arial"/>
          <w:sz w:val="24"/>
          <w:szCs w:val="24"/>
        </w:rPr>
        <w:t>.</w:t>
      </w:r>
    </w:p>
    <w:p w:rsidR="00FB6BC7" w:rsidRDefault="00FB6BC7" w:rsidP="007E10B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Zoom account to be purchased to enable longer meetings –Clerk</w:t>
      </w:r>
    </w:p>
    <w:p w:rsidR="00E617BA" w:rsidRDefault="00E617BA" w:rsidP="00E617B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FB6BC7" w:rsidRDefault="00FB6BC7" w:rsidP="00FB6B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Correspondence</w:t>
      </w:r>
      <w:r w:rsidR="00E617BA">
        <w:rPr>
          <w:rFonts w:ascii="Arial" w:hAnsi="Arial" w:cs="Arial"/>
          <w:sz w:val="24"/>
          <w:szCs w:val="24"/>
        </w:rPr>
        <w:t xml:space="preserve"> </w:t>
      </w:r>
    </w:p>
    <w:p w:rsidR="00704D6C" w:rsidRPr="00FB6BC7" w:rsidRDefault="00704D6C" w:rsidP="00704D6C">
      <w:pPr>
        <w:pStyle w:val="ListParagraph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Noted</w:t>
      </w:r>
      <w:bookmarkStart w:id="0" w:name="_GoBack"/>
      <w:bookmarkEnd w:id="0"/>
    </w:p>
    <w:p w:rsidR="007E10B9" w:rsidRPr="007E10B9" w:rsidRDefault="007E10B9" w:rsidP="007E10B9">
      <w:pPr>
        <w:rPr>
          <w:rFonts w:ascii="Arial" w:hAnsi="Arial" w:cs="Arial"/>
          <w:b/>
          <w:sz w:val="24"/>
          <w:szCs w:val="24"/>
        </w:rPr>
      </w:pP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 w:rsidRPr="00B90B95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The date of the next Monthly Meeting </w:t>
      </w:r>
      <w:r w:rsidR="00F32243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1</w:t>
      </w:r>
      <w:r w:rsidR="00FB6BC7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2</w:t>
      </w:r>
      <w:r w:rsidR="00F32243" w:rsidRPr="00F32243">
        <w:rPr>
          <w:rFonts w:ascii="Arial" w:eastAsia="Times New Roman" w:hAnsi="Arial" w:cs="Arial"/>
          <w:b/>
          <w:bCs/>
          <w:kern w:val="28"/>
          <w:sz w:val="24"/>
          <w:szCs w:val="24"/>
          <w:vertAlign w:val="superscript"/>
          <w:lang w:val="en-US" w:eastAsia="en-GB"/>
        </w:rPr>
        <w:t>th</w:t>
      </w:r>
      <w:r w:rsidR="00F32243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="00FB6BC7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October</w:t>
      </w:r>
      <w:r w:rsidR="00F32243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2020 (Virtual meeting)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</w:p>
    <w:p w:rsidR="00B90B95" w:rsidRPr="00B90B95" w:rsidRDefault="00E467D1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jc w:val="center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Meeting </w:t>
      </w:r>
      <w:r w:rsidR="00C0742D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Closed at </w:t>
      </w:r>
      <w:r w:rsidR="00FB6BC7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7:40</w:t>
      </w:r>
      <w:r w:rsidR="00F32243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pm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</w:pP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bookmarkStart w:id="1" w:name="OLE_LINK2"/>
      <w:bookmarkStart w:id="2" w:name="OLE_LINK1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This document is available on our website </w:t>
      </w:r>
      <w:hyperlink r:id="rId5" w:history="1">
        <w:r w:rsidRPr="00B90B95">
          <w:rPr>
            <w:rFonts w:ascii="Arial" w:eastAsia="Times New Roman" w:hAnsi="Arial" w:cs="Arial"/>
            <w:color w:val="0563C1" w:themeColor="hyperlink"/>
            <w:kern w:val="28"/>
            <w:sz w:val="24"/>
            <w:szCs w:val="24"/>
            <w:u w:val="single"/>
            <w:lang w:val="en-US" w:eastAsia="en-GB"/>
          </w:rPr>
          <w:t>www.ponthircommunitycouncil.gov.uk</w:t>
        </w:r>
      </w:hyperlink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A copy of this document could be made available in Welsh. Please contact us on the telephone number or e-mail below. 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Mae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dogfen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yma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proofErr w:type="gram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gael</w:t>
      </w:r>
      <w:proofErr w:type="spellEnd"/>
      <w:proofErr w:type="gram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mewn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gwefan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ni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hyperlink r:id="rId6" w:history="1">
        <w:r w:rsidRPr="00B90B95">
          <w:rPr>
            <w:rFonts w:ascii="Arial" w:eastAsia="Times New Roman" w:hAnsi="Arial" w:cs="Arial"/>
            <w:color w:val="0563C1" w:themeColor="hyperlink"/>
            <w:kern w:val="28"/>
            <w:sz w:val="24"/>
            <w:szCs w:val="24"/>
            <w:u w:val="single"/>
            <w:lang w:val="en-US" w:eastAsia="en-GB"/>
          </w:rPr>
          <w:t>www.ponthircommunitycouncil.gov.uk</w:t>
        </w:r>
      </w:hyperlink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Mae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copi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or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ddogfen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hon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gael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Gymraeg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.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Cysylltwch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a </w:t>
      </w:r>
      <w:proofErr w:type="spellStart"/>
      <w:proofErr w:type="gram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ni</w:t>
      </w:r>
      <w:proofErr w:type="spellEnd"/>
      <w:proofErr w:type="gram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y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rhif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ffôn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neu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drwy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e-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bost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isod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.</w:t>
      </w:r>
    </w:p>
    <w:p w:rsidR="00B90B95" w:rsidRP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563C1" w:themeColor="hyperlink"/>
          <w:kern w:val="28"/>
          <w:sz w:val="24"/>
          <w:szCs w:val="24"/>
          <w:u w:val="single"/>
          <w:lang w:val="en-US" w:eastAsia="en-GB"/>
        </w:rPr>
      </w:pPr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Telephone/ 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Ffôn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: 07971948351    E-Mail/ E-</w:t>
      </w:r>
      <w:proofErr w:type="spellStart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bost</w:t>
      </w:r>
      <w:proofErr w:type="spellEnd"/>
      <w:r w:rsidRPr="00B90B9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: </w:t>
      </w:r>
      <w:hyperlink r:id="rId7" w:history="1">
        <w:r w:rsidRPr="00B90B95">
          <w:rPr>
            <w:rFonts w:ascii="Arial" w:eastAsia="Times New Roman" w:hAnsi="Arial" w:cs="Arial"/>
            <w:color w:val="0563C1" w:themeColor="hyperlink"/>
            <w:kern w:val="28"/>
            <w:sz w:val="24"/>
            <w:szCs w:val="24"/>
            <w:u w:val="single"/>
            <w:lang w:val="en-US" w:eastAsia="en-GB"/>
          </w:rPr>
          <w:t>clerk@ponthircommunitycouncil.gov.uk</w:t>
        </w:r>
      </w:hyperlink>
      <w:bookmarkEnd w:id="1"/>
      <w:bookmarkEnd w:id="2"/>
    </w:p>
    <w:p w:rsidR="00B90B95" w:rsidRDefault="00B90B95" w:rsidP="00B90B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563C1" w:themeColor="hyperlink"/>
          <w:kern w:val="28"/>
          <w:sz w:val="24"/>
          <w:szCs w:val="24"/>
          <w:u w:val="single"/>
          <w:lang w:val="en-US" w:eastAsia="en-GB"/>
        </w:rPr>
      </w:pPr>
    </w:p>
    <w:p w:rsidR="00C650FA" w:rsidRDefault="00C650FA" w:rsidP="00C650FA">
      <w:pPr>
        <w:ind w:left="360"/>
        <w:jc w:val="center"/>
      </w:pPr>
    </w:p>
    <w:sectPr w:rsidR="00C650FA" w:rsidSect="00B90B95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25FA2"/>
    <w:multiLevelType w:val="hybridMultilevel"/>
    <w:tmpl w:val="A2E48DDA"/>
    <w:lvl w:ilvl="0" w:tplc="1FC8927E">
      <w:start w:val="9"/>
      <w:numFmt w:val="decimal"/>
      <w:suff w:val="nothing"/>
      <w:lvlText w:val="%1."/>
      <w:lvlJc w:val="left"/>
      <w:pPr>
        <w:ind w:left="928" w:hanging="360"/>
      </w:pPr>
      <w:rPr>
        <w:b/>
        <w:sz w:val="26"/>
        <w:szCs w:val="2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84A67"/>
    <w:multiLevelType w:val="hybridMultilevel"/>
    <w:tmpl w:val="D7BA73EC"/>
    <w:lvl w:ilvl="0" w:tplc="C2E41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8B8C40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828EC36">
      <w:start w:val="1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41"/>
    <w:rsid w:val="0012079A"/>
    <w:rsid w:val="00252979"/>
    <w:rsid w:val="00263AAD"/>
    <w:rsid w:val="002A51D1"/>
    <w:rsid w:val="002A61BF"/>
    <w:rsid w:val="002E484E"/>
    <w:rsid w:val="0036469D"/>
    <w:rsid w:val="004727C8"/>
    <w:rsid w:val="004A78FC"/>
    <w:rsid w:val="004D441D"/>
    <w:rsid w:val="00507B8B"/>
    <w:rsid w:val="00546C45"/>
    <w:rsid w:val="00593E98"/>
    <w:rsid w:val="00673ADA"/>
    <w:rsid w:val="006D6C03"/>
    <w:rsid w:val="006F252E"/>
    <w:rsid w:val="00704D6C"/>
    <w:rsid w:val="00715A36"/>
    <w:rsid w:val="00762339"/>
    <w:rsid w:val="0077562F"/>
    <w:rsid w:val="007A32C9"/>
    <w:rsid w:val="007A5DB4"/>
    <w:rsid w:val="007E10B9"/>
    <w:rsid w:val="008546BC"/>
    <w:rsid w:val="008A01A2"/>
    <w:rsid w:val="009369CD"/>
    <w:rsid w:val="00947348"/>
    <w:rsid w:val="00982442"/>
    <w:rsid w:val="009C49E2"/>
    <w:rsid w:val="00B029E8"/>
    <w:rsid w:val="00B63BD3"/>
    <w:rsid w:val="00B90B95"/>
    <w:rsid w:val="00BA1F31"/>
    <w:rsid w:val="00C0742D"/>
    <w:rsid w:val="00C33518"/>
    <w:rsid w:val="00C644C5"/>
    <w:rsid w:val="00C650FA"/>
    <w:rsid w:val="00C66155"/>
    <w:rsid w:val="00CA7BDB"/>
    <w:rsid w:val="00CD2D35"/>
    <w:rsid w:val="00DB486F"/>
    <w:rsid w:val="00DD0523"/>
    <w:rsid w:val="00DE1D41"/>
    <w:rsid w:val="00DF4AB8"/>
    <w:rsid w:val="00E35E32"/>
    <w:rsid w:val="00E467D1"/>
    <w:rsid w:val="00E617BA"/>
    <w:rsid w:val="00F32243"/>
    <w:rsid w:val="00F60781"/>
    <w:rsid w:val="00F92394"/>
    <w:rsid w:val="00F927AE"/>
    <w:rsid w:val="00FB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0483C-5CBE-4E74-8517-CA959DB9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D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4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ponthircommunity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nthircommunitycouncil.gov.uk" TargetMode="External"/><Relationship Id="rId5" Type="http://schemas.openxmlformats.org/officeDocument/2006/relationships/hyperlink" Target="http://www.ponthircommunitycouncil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Kerslake, Karen</dc:creator>
  <cp:lastModifiedBy>haydn kerslake</cp:lastModifiedBy>
  <cp:revision>2</cp:revision>
  <cp:lastPrinted>2020-03-11T12:28:00Z</cp:lastPrinted>
  <dcterms:created xsi:type="dcterms:W3CDTF">2020-09-25T13:28:00Z</dcterms:created>
  <dcterms:modified xsi:type="dcterms:W3CDTF">2020-09-25T13:28:00Z</dcterms:modified>
</cp:coreProperties>
</file>