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D02B" w14:textId="355A2B5A" w:rsidR="00D647E6" w:rsidRPr="00637CA3" w:rsidRDefault="00DE1D41" w:rsidP="009473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 xml:space="preserve">Ponthir Community Council </w:t>
      </w:r>
    </w:p>
    <w:p w14:paraId="2249D02C" w14:textId="77777777" w:rsidR="0012079A" w:rsidRPr="00637CA3" w:rsidRDefault="00DE1D41" w:rsidP="001207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 xml:space="preserve">Minutes of the Meeting </w:t>
      </w:r>
    </w:p>
    <w:p w14:paraId="2249D02D" w14:textId="5D1EC968" w:rsidR="00DE1D41" w:rsidRPr="00637CA3" w:rsidRDefault="00A533C8" w:rsidP="00E264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Held on </w:t>
      </w:r>
      <w:r w:rsidR="004A7831">
        <w:rPr>
          <w:rFonts w:ascii="Arial" w:hAnsi="Arial" w:cs="Arial"/>
          <w:b/>
          <w:sz w:val="24"/>
          <w:szCs w:val="24"/>
        </w:rPr>
        <w:t>10</w:t>
      </w:r>
      <w:r w:rsidR="004A7831" w:rsidRPr="004A7831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4A7831">
        <w:rPr>
          <w:rFonts w:ascii="Arial" w:hAnsi="Arial" w:cs="Arial"/>
          <w:b/>
          <w:sz w:val="24"/>
          <w:szCs w:val="24"/>
        </w:rPr>
        <w:t xml:space="preserve"> January 2022</w:t>
      </w:r>
    </w:p>
    <w:p w14:paraId="2249D02E" w14:textId="77777777" w:rsidR="002A51D1" w:rsidRPr="00637CA3" w:rsidRDefault="002A51D1" w:rsidP="0012079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A763EDA" w14:textId="66A9D276" w:rsidR="00125EA1" w:rsidRPr="00637CA3" w:rsidRDefault="00125EA1" w:rsidP="002A5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Held </w:t>
      </w:r>
      <w:r w:rsidR="00A533C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via </w:t>
      </w:r>
      <w:r w:rsidR="00A95521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Zoom</w:t>
      </w:r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, </w:t>
      </w:r>
      <w:r w:rsidR="00A95521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@ 7pm</w:t>
      </w:r>
    </w:p>
    <w:p w14:paraId="2249D034" w14:textId="2355B1D6" w:rsidR="003E123E" w:rsidRPr="00EE1195" w:rsidRDefault="00AD1A8B" w:rsidP="00EE1195">
      <w:pPr>
        <w:spacing w:after="0"/>
        <w:rPr>
          <w:rFonts w:ascii="Arial" w:hAnsi="Arial" w:cs="Arial"/>
          <w:b/>
          <w:sz w:val="24"/>
          <w:szCs w:val="24"/>
        </w:rPr>
      </w:pPr>
      <w:r w:rsidRPr="00EE1195">
        <w:rPr>
          <w:rFonts w:ascii="Arial" w:hAnsi="Arial" w:cs="Arial"/>
          <w:b/>
          <w:sz w:val="24"/>
          <w:szCs w:val="24"/>
        </w:rPr>
        <w:t xml:space="preserve">    </w:t>
      </w:r>
    </w:p>
    <w:p w14:paraId="2249D036" w14:textId="5A3FBA2E" w:rsidR="00DD0523" w:rsidRPr="00637CA3" w:rsidRDefault="00DE1D41" w:rsidP="00AF77A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>Present</w:t>
      </w:r>
      <w:r w:rsidR="00B90B95" w:rsidRPr="00637CA3">
        <w:rPr>
          <w:rFonts w:ascii="Arial" w:hAnsi="Arial" w:cs="Arial"/>
          <w:b/>
          <w:sz w:val="24"/>
          <w:szCs w:val="24"/>
        </w:rPr>
        <w:t xml:space="preserve">: </w:t>
      </w:r>
      <w:r w:rsidRPr="00637CA3">
        <w:rPr>
          <w:rFonts w:ascii="Arial" w:hAnsi="Arial" w:cs="Arial"/>
          <w:sz w:val="24"/>
          <w:szCs w:val="24"/>
        </w:rPr>
        <w:t xml:space="preserve"> </w:t>
      </w:r>
      <w:r w:rsidR="00DD0523" w:rsidRPr="00637CA3">
        <w:rPr>
          <w:rFonts w:ascii="Arial" w:hAnsi="Arial" w:cs="Arial"/>
          <w:sz w:val="24"/>
          <w:szCs w:val="24"/>
        </w:rPr>
        <w:t>Cllr Ian Danaher</w:t>
      </w:r>
      <w:r w:rsidR="004727C8" w:rsidRPr="00637CA3">
        <w:rPr>
          <w:rFonts w:ascii="Arial" w:hAnsi="Arial" w:cs="Arial"/>
          <w:sz w:val="24"/>
          <w:szCs w:val="24"/>
        </w:rPr>
        <w:t xml:space="preserve"> (Chair),</w:t>
      </w:r>
      <w:r w:rsidR="00221641">
        <w:rPr>
          <w:rFonts w:ascii="Arial" w:hAnsi="Arial" w:cs="Arial"/>
          <w:sz w:val="24"/>
          <w:szCs w:val="24"/>
        </w:rPr>
        <w:t xml:space="preserve"> Cllr Lorraine Morgan, Cllr P Matthews,</w:t>
      </w:r>
      <w:r w:rsidR="004727C8" w:rsidRPr="00637CA3">
        <w:rPr>
          <w:rFonts w:ascii="Arial" w:hAnsi="Arial" w:cs="Arial"/>
          <w:sz w:val="24"/>
          <w:szCs w:val="24"/>
        </w:rPr>
        <w:t xml:space="preserve"> </w:t>
      </w:r>
      <w:r w:rsidR="00F87EC0" w:rsidRPr="00637CA3">
        <w:rPr>
          <w:rFonts w:ascii="Arial" w:hAnsi="Arial" w:cs="Arial"/>
          <w:sz w:val="24"/>
          <w:szCs w:val="24"/>
        </w:rPr>
        <w:t>Cllr</w:t>
      </w:r>
      <w:r w:rsidR="008770EB" w:rsidRPr="00637CA3">
        <w:rPr>
          <w:rFonts w:ascii="Arial" w:hAnsi="Arial" w:cs="Arial"/>
          <w:sz w:val="24"/>
          <w:szCs w:val="24"/>
        </w:rPr>
        <w:t xml:space="preserve"> </w:t>
      </w:r>
      <w:r w:rsidR="00F87EC0" w:rsidRPr="00637CA3">
        <w:rPr>
          <w:rFonts w:ascii="Arial" w:hAnsi="Arial" w:cs="Arial"/>
          <w:sz w:val="24"/>
          <w:szCs w:val="24"/>
        </w:rPr>
        <w:t>Ryan</w:t>
      </w:r>
      <w:r w:rsidR="008770EB" w:rsidRPr="00637CA3">
        <w:rPr>
          <w:rFonts w:ascii="Arial" w:hAnsi="Arial" w:cs="Arial"/>
          <w:sz w:val="24"/>
          <w:szCs w:val="24"/>
        </w:rPr>
        <w:t>-Scales</w:t>
      </w:r>
      <w:r w:rsidR="00B5690E" w:rsidRPr="00637CA3">
        <w:rPr>
          <w:rFonts w:ascii="Arial" w:hAnsi="Arial" w:cs="Arial"/>
          <w:sz w:val="24"/>
          <w:szCs w:val="24"/>
        </w:rPr>
        <w:t xml:space="preserve">, </w:t>
      </w:r>
      <w:r w:rsidR="00125EA1" w:rsidRPr="00637CA3">
        <w:rPr>
          <w:rFonts w:ascii="Arial" w:hAnsi="Arial" w:cs="Arial"/>
          <w:sz w:val="24"/>
          <w:szCs w:val="24"/>
        </w:rPr>
        <w:t>Cllr S Bailey</w:t>
      </w:r>
      <w:r w:rsidR="00112D14">
        <w:rPr>
          <w:rFonts w:ascii="Arial" w:hAnsi="Arial" w:cs="Arial"/>
          <w:sz w:val="24"/>
          <w:szCs w:val="24"/>
        </w:rPr>
        <w:t xml:space="preserve">, Cllr M. </w:t>
      </w:r>
      <w:r w:rsidR="008901F5">
        <w:rPr>
          <w:rFonts w:ascii="Arial" w:hAnsi="Arial" w:cs="Arial"/>
          <w:sz w:val="24"/>
          <w:szCs w:val="24"/>
        </w:rPr>
        <w:t>Barrell</w:t>
      </w:r>
    </w:p>
    <w:p w14:paraId="2CC5314B" w14:textId="77777777" w:rsidR="00125EA1" w:rsidRPr="00637CA3" w:rsidRDefault="00125EA1" w:rsidP="00125EA1">
      <w:pPr>
        <w:pStyle w:val="ListParagraph"/>
        <w:spacing w:after="0"/>
        <w:ind w:left="644"/>
        <w:rPr>
          <w:rFonts w:ascii="Arial" w:hAnsi="Arial" w:cs="Arial"/>
          <w:b/>
          <w:sz w:val="24"/>
          <w:szCs w:val="24"/>
        </w:rPr>
      </w:pPr>
    </w:p>
    <w:p w14:paraId="7E5A4B01" w14:textId="52201C12" w:rsidR="001150A2" w:rsidRPr="00637CA3" w:rsidRDefault="0012079A" w:rsidP="00125EA1">
      <w:pPr>
        <w:spacing w:after="0"/>
        <w:ind w:firstLine="644"/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sz w:val="24"/>
          <w:szCs w:val="24"/>
        </w:rPr>
        <w:t>Clerk: Karen Kerslake</w:t>
      </w:r>
    </w:p>
    <w:p w14:paraId="34E1D082" w14:textId="77777777" w:rsidR="00AF77AF" w:rsidRPr="00637CA3" w:rsidRDefault="00AF77AF" w:rsidP="00AF77AF">
      <w:pPr>
        <w:pStyle w:val="ListParagraph"/>
        <w:spacing w:after="0"/>
        <w:ind w:left="1353"/>
        <w:rPr>
          <w:rFonts w:ascii="Arial" w:hAnsi="Arial" w:cs="Arial"/>
          <w:b/>
          <w:sz w:val="24"/>
          <w:szCs w:val="24"/>
        </w:rPr>
      </w:pPr>
    </w:p>
    <w:p w14:paraId="33940E9E" w14:textId="6A4BE556" w:rsidR="00AF77AF" w:rsidRPr="00637CA3" w:rsidRDefault="00AF77AF" w:rsidP="00125EA1">
      <w:pPr>
        <w:pStyle w:val="ListParagraph"/>
        <w:spacing w:after="0"/>
        <w:ind w:left="644"/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>Members of the public present</w:t>
      </w:r>
    </w:p>
    <w:p w14:paraId="5E257218" w14:textId="0CBC51DB" w:rsidR="005D0516" w:rsidRPr="00C35421" w:rsidRDefault="00567524" w:rsidP="00C3542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J. Parfitt, PSCC</w:t>
      </w:r>
      <w:r w:rsidR="00EB0644">
        <w:rPr>
          <w:rFonts w:ascii="Arial" w:hAnsi="Arial" w:cs="Arial"/>
          <w:bCs/>
          <w:sz w:val="24"/>
          <w:szCs w:val="24"/>
        </w:rPr>
        <w:t xml:space="preserve"> </w:t>
      </w:r>
    </w:p>
    <w:p w14:paraId="2249D038" w14:textId="77777777" w:rsidR="0012079A" w:rsidRPr="00637CA3" w:rsidRDefault="0012079A" w:rsidP="0012079A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14:paraId="2249D039" w14:textId="67449ADE" w:rsidR="00B90B95" w:rsidRPr="00637CA3" w:rsidRDefault="00DE1D41" w:rsidP="00B90B9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>Apologies</w:t>
      </w:r>
      <w:r w:rsidR="00B90B95" w:rsidRPr="00637CA3">
        <w:rPr>
          <w:rFonts w:ascii="Arial" w:hAnsi="Arial" w:cs="Arial"/>
          <w:b/>
          <w:sz w:val="24"/>
          <w:szCs w:val="24"/>
        </w:rPr>
        <w:t>:</w:t>
      </w:r>
      <w:r w:rsidR="00682D0B" w:rsidRPr="00637CA3">
        <w:rPr>
          <w:rFonts w:ascii="Arial" w:hAnsi="Arial" w:cs="Arial"/>
          <w:b/>
          <w:sz w:val="24"/>
          <w:szCs w:val="24"/>
        </w:rPr>
        <w:t xml:space="preserve"> </w:t>
      </w:r>
      <w:r w:rsidR="005D0516">
        <w:rPr>
          <w:rFonts w:ascii="Arial" w:hAnsi="Arial" w:cs="Arial"/>
          <w:bCs/>
          <w:sz w:val="24"/>
          <w:szCs w:val="24"/>
        </w:rPr>
        <w:t xml:space="preserve">M. </w:t>
      </w:r>
      <w:r w:rsidR="008901F5">
        <w:rPr>
          <w:rFonts w:ascii="Arial" w:hAnsi="Arial" w:cs="Arial"/>
          <w:bCs/>
          <w:sz w:val="24"/>
          <w:szCs w:val="24"/>
        </w:rPr>
        <w:t>Leighton</w:t>
      </w:r>
    </w:p>
    <w:p w14:paraId="2249D03A" w14:textId="77777777" w:rsidR="00DE1D41" w:rsidRPr="00637CA3" w:rsidRDefault="00DE1D41" w:rsidP="0012079A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2249D03B" w14:textId="77777777" w:rsidR="00DE1D41" w:rsidRPr="00637CA3" w:rsidRDefault="00DE1D41" w:rsidP="00DE1D4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>Declarations of Interest</w:t>
      </w:r>
    </w:p>
    <w:p w14:paraId="59C81468" w14:textId="0B5431D0" w:rsidR="002D08E9" w:rsidRPr="00637CA3" w:rsidRDefault="00684A37" w:rsidP="00487F2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64995513" w14:textId="41E4D364" w:rsidR="00453DBD" w:rsidRPr="00637CA3" w:rsidRDefault="00275D0B" w:rsidP="002D08E9">
      <w:pPr>
        <w:pStyle w:val="ListParagraph"/>
        <w:ind w:left="1353"/>
        <w:rPr>
          <w:rFonts w:ascii="Arial" w:hAnsi="Arial" w:cs="Arial"/>
          <w:sz w:val="24"/>
          <w:szCs w:val="24"/>
        </w:rPr>
      </w:pP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</w:p>
    <w:p w14:paraId="1882C40C" w14:textId="409B760C" w:rsidR="00116CD1" w:rsidRDefault="0006258C" w:rsidP="0006258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37CA3">
        <w:rPr>
          <w:rFonts w:ascii="Arial" w:hAnsi="Arial" w:cs="Arial"/>
          <w:b/>
          <w:bCs/>
          <w:sz w:val="24"/>
          <w:szCs w:val="24"/>
        </w:rPr>
        <w:t>Matters Raised by Members of the Public</w:t>
      </w:r>
    </w:p>
    <w:p w14:paraId="69B329DD" w14:textId="2D67E32F" w:rsidR="009D5D2A" w:rsidRPr="009D5D2A" w:rsidRDefault="009D5D2A" w:rsidP="009D5D2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D5D2A">
        <w:rPr>
          <w:rFonts w:ascii="Arial" w:hAnsi="Arial" w:cs="Arial"/>
          <w:sz w:val="24"/>
          <w:szCs w:val="24"/>
        </w:rPr>
        <w:t>None</w:t>
      </w:r>
    </w:p>
    <w:p w14:paraId="1E395D7F" w14:textId="77777777" w:rsidR="000C4FD9" w:rsidRPr="003B6252" w:rsidRDefault="000C4FD9" w:rsidP="000C4FD9">
      <w:pPr>
        <w:pStyle w:val="ListParagraph"/>
        <w:ind w:left="1353"/>
        <w:rPr>
          <w:rFonts w:ascii="Arial" w:hAnsi="Arial" w:cs="Arial"/>
          <w:sz w:val="24"/>
          <w:szCs w:val="24"/>
        </w:rPr>
      </w:pPr>
    </w:p>
    <w:p w14:paraId="4D7DA7CA" w14:textId="72EE0EEA" w:rsidR="004164B9" w:rsidRPr="006E2D27" w:rsidRDefault="0001225D" w:rsidP="006E2D2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E2D27">
        <w:rPr>
          <w:rFonts w:ascii="Arial" w:hAnsi="Arial" w:cs="Arial"/>
          <w:b/>
          <w:bCs/>
          <w:sz w:val="24"/>
          <w:szCs w:val="24"/>
        </w:rPr>
        <w:t>To approve the minutes of the previous meeting</w:t>
      </w:r>
      <w:r w:rsidRPr="006E2D27">
        <w:rPr>
          <w:rFonts w:ascii="Arial" w:hAnsi="Arial" w:cs="Arial"/>
          <w:sz w:val="24"/>
          <w:szCs w:val="24"/>
        </w:rPr>
        <w:t xml:space="preserve"> – </w:t>
      </w:r>
      <w:r w:rsidR="00DD49C6">
        <w:rPr>
          <w:rFonts w:ascii="Arial" w:hAnsi="Arial" w:cs="Arial"/>
          <w:sz w:val="24"/>
          <w:szCs w:val="24"/>
        </w:rPr>
        <w:t>1</w:t>
      </w:r>
      <w:r w:rsidR="00E437FA">
        <w:rPr>
          <w:rFonts w:ascii="Arial" w:hAnsi="Arial" w:cs="Arial"/>
          <w:sz w:val="24"/>
          <w:szCs w:val="24"/>
        </w:rPr>
        <w:t>3</w:t>
      </w:r>
      <w:r w:rsidR="00E437FA" w:rsidRPr="00E437FA">
        <w:rPr>
          <w:rFonts w:ascii="Arial" w:hAnsi="Arial" w:cs="Arial"/>
          <w:sz w:val="24"/>
          <w:szCs w:val="24"/>
          <w:vertAlign w:val="superscript"/>
        </w:rPr>
        <w:t>th</w:t>
      </w:r>
      <w:r w:rsidR="00E437FA">
        <w:rPr>
          <w:rFonts w:ascii="Arial" w:hAnsi="Arial" w:cs="Arial"/>
          <w:sz w:val="24"/>
          <w:szCs w:val="24"/>
        </w:rPr>
        <w:t xml:space="preserve"> December</w:t>
      </w:r>
      <w:r w:rsidR="00BE332E">
        <w:rPr>
          <w:rFonts w:ascii="Arial" w:hAnsi="Arial" w:cs="Arial"/>
          <w:sz w:val="24"/>
          <w:szCs w:val="24"/>
        </w:rPr>
        <w:t xml:space="preserve"> 2021</w:t>
      </w:r>
    </w:p>
    <w:p w14:paraId="3A225B79" w14:textId="5D78564C" w:rsidR="0001225D" w:rsidRPr="00637CA3" w:rsidRDefault="00125EA1" w:rsidP="0001225D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37CA3">
        <w:rPr>
          <w:rFonts w:ascii="Arial" w:hAnsi="Arial" w:cs="Arial"/>
          <w:sz w:val="24"/>
          <w:szCs w:val="24"/>
        </w:rPr>
        <w:t xml:space="preserve">Proposed </w:t>
      </w:r>
      <w:r w:rsidR="00F531BC">
        <w:rPr>
          <w:rFonts w:ascii="Arial" w:hAnsi="Arial" w:cs="Arial"/>
          <w:sz w:val="24"/>
          <w:szCs w:val="24"/>
        </w:rPr>
        <w:t>Cll</w:t>
      </w:r>
      <w:r w:rsidR="000C4FD9">
        <w:rPr>
          <w:rFonts w:ascii="Arial" w:hAnsi="Arial" w:cs="Arial"/>
          <w:sz w:val="24"/>
          <w:szCs w:val="24"/>
        </w:rPr>
        <w:t xml:space="preserve">r </w:t>
      </w:r>
      <w:r w:rsidR="009F6C7C">
        <w:rPr>
          <w:rFonts w:ascii="Arial" w:hAnsi="Arial" w:cs="Arial"/>
          <w:sz w:val="24"/>
          <w:szCs w:val="24"/>
        </w:rPr>
        <w:t>L</w:t>
      </w:r>
      <w:r w:rsidR="00FA6B86">
        <w:rPr>
          <w:rFonts w:ascii="Arial" w:hAnsi="Arial" w:cs="Arial"/>
          <w:sz w:val="24"/>
          <w:szCs w:val="24"/>
        </w:rPr>
        <w:t>. Morgan</w:t>
      </w:r>
    </w:p>
    <w:p w14:paraId="6965F2D8" w14:textId="38F8DA18" w:rsidR="00957DEC" w:rsidRPr="002A41D4" w:rsidRDefault="0008350E" w:rsidP="008505B3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37CA3">
        <w:rPr>
          <w:rFonts w:ascii="Arial" w:hAnsi="Arial" w:cs="Arial"/>
          <w:sz w:val="24"/>
          <w:szCs w:val="24"/>
        </w:rPr>
        <w:t>Seconded Cll</w:t>
      </w:r>
      <w:r w:rsidR="00F531BC">
        <w:rPr>
          <w:rFonts w:ascii="Arial" w:hAnsi="Arial" w:cs="Arial"/>
          <w:sz w:val="24"/>
          <w:szCs w:val="24"/>
        </w:rPr>
        <w:t xml:space="preserve">r </w:t>
      </w:r>
      <w:r w:rsidR="00FA6B86">
        <w:rPr>
          <w:rFonts w:ascii="Arial" w:hAnsi="Arial" w:cs="Arial"/>
          <w:sz w:val="24"/>
          <w:szCs w:val="24"/>
        </w:rPr>
        <w:t>L. Ryan-Scales</w:t>
      </w:r>
    </w:p>
    <w:p w14:paraId="3D360C31" w14:textId="77777777" w:rsidR="002A41D4" w:rsidRPr="00EB0644" w:rsidRDefault="002A41D4" w:rsidP="002A41D4">
      <w:pPr>
        <w:pStyle w:val="ListParagraph"/>
        <w:ind w:left="1353"/>
        <w:rPr>
          <w:rFonts w:ascii="Arial" w:hAnsi="Arial" w:cs="Arial"/>
          <w:b/>
          <w:bCs/>
          <w:sz w:val="24"/>
          <w:szCs w:val="24"/>
        </w:rPr>
      </w:pPr>
    </w:p>
    <w:p w14:paraId="02F3B089" w14:textId="6968F68B" w:rsidR="00EB0644" w:rsidRPr="009A5EA1" w:rsidRDefault="002B74A5" w:rsidP="00EB064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B0644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Matters Arising from Last Meeting</w:t>
      </w:r>
      <w:r w:rsidR="00BD50E3" w:rsidRPr="00EB064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</w:p>
    <w:p w14:paraId="0355A953" w14:textId="77777777" w:rsidR="00FA6B86" w:rsidRDefault="009A5EA1" w:rsidP="009A5EA1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Speeding in Ponthir – 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No progress with Torfaen County Borough Council or Gwent Police at present. </w:t>
      </w:r>
      <w:r w:rsidR="008A112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– Clerk to remind Torfaen Police Inspector of the need for a response relating to traffic calming measures deployed in Monmouthshire.</w:t>
      </w:r>
      <w:r w:rsidR="009F6C7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Other complaints will be addressed by Stephen Vickers, Chief Executive of Torfaen County Borough Council at the meeting on 14</w:t>
      </w:r>
      <w:r w:rsidR="009F6C7C" w:rsidRPr="009F6C7C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th</w:t>
      </w:r>
      <w:r w:rsidR="009F6C7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March 2022.</w:t>
      </w:r>
      <w:r w:rsidRPr="0073136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 w:rsidR="00FA6B8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These will include concerns relating to,</w:t>
      </w:r>
    </w:p>
    <w:p w14:paraId="5A2706AE" w14:textId="7DBB009B" w:rsidR="00FA6B86" w:rsidRDefault="00FA6B86" w:rsidP="00FA6B86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Drainage</w:t>
      </w:r>
      <w:r w:rsidR="00E04DD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in the village</w:t>
      </w:r>
    </w:p>
    <w:p w14:paraId="6840A284" w14:textId="39CBBA92" w:rsidR="00FA6B86" w:rsidRDefault="00FA6B86" w:rsidP="00FA6B86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Trees</w:t>
      </w:r>
      <w:r w:rsidR="00E04DD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regular pruning and overhanging branches</w:t>
      </w:r>
    </w:p>
    <w:p w14:paraId="0025E47C" w14:textId="77777777" w:rsidR="00FA6B86" w:rsidRDefault="00FA6B86" w:rsidP="00FA6B86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IT and communication problems with TCBC</w:t>
      </w:r>
    </w:p>
    <w:p w14:paraId="51E2D6A3" w14:textId="67DC7864" w:rsidR="009A5EA1" w:rsidRPr="00FA6B86" w:rsidRDefault="00E04DD4" w:rsidP="00FA6B86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Response to Ponthir Community Council’s formal complaint on items </w:t>
      </w:r>
      <w:r w:rsidR="00350E0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listed above.</w:t>
      </w:r>
      <w:r w:rsidR="009A5EA1" w:rsidRPr="00FA6B8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  <w:r w:rsidR="009A5EA1" w:rsidRPr="00FA6B8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ab/>
      </w:r>
    </w:p>
    <w:p w14:paraId="06510163" w14:textId="11064414" w:rsidR="009A5EA1" w:rsidRPr="00075215" w:rsidRDefault="009A5EA1" w:rsidP="009A5EA1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Wildlife Pond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 and general work</w:t>
      </w: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8A112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J. Parfitt updated the meeting on ongoing works</w:t>
      </w:r>
      <w:r w:rsidR="005775BB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  A schedule of works for the coming months is to be supplied and advertised on Council website/social media etc.</w:t>
      </w:r>
      <w:r w:rsidR="007067B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JE to send to Clerk.</w:t>
      </w:r>
    </w:p>
    <w:p w14:paraId="6CAEE218" w14:textId="4E4B697C" w:rsidR="009A5EA1" w:rsidRDefault="009A5EA1" w:rsidP="009A5EA1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Memorial Stone in Ponthir Church for remembrance. – Plans have been submitted by Ponthir Church.  </w:t>
      </w:r>
      <w:r w:rsidR="005775BB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Plans submitted</w:t>
      </w:r>
      <w:r w:rsidR="007067B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to stonemason</w:t>
      </w:r>
      <w:r w:rsidR="005775BB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, awaiting costings</w:t>
      </w:r>
    </w:p>
    <w:p w14:paraId="0C24963A" w14:textId="1A9A34CE" w:rsidR="009A5EA1" w:rsidRPr="00BF4454" w:rsidRDefault="009A5EA1" w:rsidP="009A5EA1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35FF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Queen’s platinum Jubilee – </w:t>
      </w:r>
      <w:r w:rsidR="007067B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lerk to send email offering potential support for any events and bring those interested together.</w:t>
      </w:r>
    </w:p>
    <w:p w14:paraId="72A3EAEF" w14:textId="77777777" w:rsidR="009A5EA1" w:rsidRDefault="009A5EA1" w:rsidP="009A5EA1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4454">
        <w:rPr>
          <w:rFonts w:ascii="Arial" w:hAnsi="Arial" w:cs="Arial"/>
          <w:sz w:val="24"/>
          <w:szCs w:val="24"/>
        </w:rPr>
        <w:t>Lighting of Beacons to commemorate event</w:t>
      </w:r>
      <w:r>
        <w:rPr>
          <w:rFonts w:ascii="Arial" w:hAnsi="Arial" w:cs="Arial"/>
          <w:sz w:val="24"/>
          <w:szCs w:val="24"/>
        </w:rPr>
        <w:t xml:space="preserve"> – information received from One Voice Wales</w:t>
      </w:r>
    </w:p>
    <w:p w14:paraId="74E73E14" w14:textId="30663D90" w:rsidR="007067B6" w:rsidRPr="00BF4454" w:rsidRDefault="007067B6" w:rsidP="009A5EA1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PSCC already has plans in place for an event over the Jubilee weekend – Clerk to contact businesses in the area to discuss further.</w:t>
      </w:r>
    </w:p>
    <w:p w14:paraId="1578D80D" w14:textId="28E88F1D" w:rsidR="009A5EA1" w:rsidRDefault="009A5EA1" w:rsidP="009A5EA1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Survey for future Christmas Lights – Clerk </w:t>
      </w:r>
      <w:r w:rsidR="005775BB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has contacted SSE, </w:t>
      </w:r>
      <w:r w:rsidR="005775BB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lastRenderedPageBreak/>
        <w:t>installation contractor</w:t>
      </w:r>
      <w:r w:rsidR="007067B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,</w:t>
      </w:r>
      <w:r w:rsidR="005775BB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to commission a survey of available lamp posts in both Ponthir and Llanfrechfa.  Full proposal to be submitted to council at a later date.</w:t>
      </w:r>
    </w:p>
    <w:p w14:paraId="58051CB3" w14:textId="38C0B182" w:rsidR="009A5EA1" w:rsidRPr="001C44FF" w:rsidRDefault="009A5EA1" w:rsidP="009A5EA1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Report from TCBC – requested repairs to playground.</w:t>
      </w:r>
      <w:r w:rsidR="005775BB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Clerk to discuss with TCBC and circulate to Council.</w:t>
      </w:r>
    </w:p>
    <w:p w14:paraId="361DB3A2" w14:textId="77777777" w:rsidR="006D5EDE" w:rsidRPr="007067B6" w:rsidRDefault="006D5EDE" w:rsidP="007067B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BB8B2C" w14:textId="77777777" w:rsidR="00CB3BE2" w:rsidRPr="00CB3BE2" w:rsidRDefault="00CB3BE2" w:rsidP="00CB3BE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353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2249D050" w14:textId="47EFE55E" w:rsidR="00DB486F" w:rsidRPr="00CB3BE2" w:rsidRDefault="007E10B9" w:rsidP="00CB3BE2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CB3BE2">
        <w:rPr>
          <w:rFonts w:ascii="Arial" w:hAnsi="Arial" w:cs="Arial"/>
          <w:b/>
          <w:sz w:val="24"/>
          <w:szCs w:val="24"/>
        </w:rPr>
        <w:t>Finance and Accounts</w:t>
      </w:r>
    </w:p>
    <w:p w14:paraId="05C1A266" w14:textId="6831A0F2" w:rsidR="00C9332D" w:rsidRPr="00637CA3" w:rsidRDefault="00DC26E3" w:rsidP="00897564">
      <w:pPr>
        <w:widowControl w:val="0"/>
        <w:numPr>
          <w:ilvl w:val="0"/>
          <w:numId w:val="9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1276" w:hanging="283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Balance of Direct Plus Account </w:t>
      </w:r>
      <w:r w:rsidR="00C9332D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–</w:t>
      </w:r>
      <w:r w:rsidR="003C68BF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Noted</w:t>
      </w:r>
    </w:p>
    <w:p w14:paraId="2DDC9E54" w14:textId="4ED7997A" w:rsidR="00DC26E3" w:rsidRPr="00637CA3" w:rsidRDefault="00DC26E3" w:rsidP="00DC26E3">
      <w:pPr>
        <w:pStyle w:val="ListParagraph"/>
        <w:widowControl w:val="0"/>
        <w:numPr>
          <w:ilvl w:val="0"/>
          <w:numId w:val="9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hanging="447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Cheques/Online payments made</w:t>
      </w:r>
      <w:r w:rsidR="00991778"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- Noted</w:t>
      </w:r>
    </w:p>
    <w:p w14:paraId="754BEEAA" w14:textId="527E5E52" w:rsidR="00DC26E3" w:rsidRDefault="00DC26E3" w:rsidP="00DC26E3">
      <w:pPr>
        <w:pStyle w:val="ListParagraph"/>
        <w:widowControl w:val="0"/>
        <w:numPr>
          <w:ilvl w:val="0"/>
          <w:numId w:val="9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hanging="447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To Note Standing Order/Direct Debit Payments</w:t>
      </w:r>
      <w:r w:rsidR="00991778"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6C30B6"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–</w:t>
      </w:r>
      <w:r w:rsidR="00991778"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Noted</w:t>
      </w:r>
    </w:p>
    <w:p w14:paraId="59B0285F" w14:textId="39FBF8A3" w:rsidR="00B835A6" w:rsidRDefault="00B835A6" w:rsidP="00DC26E3">
      <w:pPr>
        <w:pStyle w:val="ListParagraph"/>
        <w:widowControl w:val="0"/>
        <w:numPr>
          <w:ilvl w:val="0"/>
          <w:numId w:val="9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hanging="447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Deferral of Quarterly Statement of Accounts deferred to February due to late arrival of bank statements - Agreed</w:t>
      </w:r>
    </w:p>
    <w:p w14:paraId="79993C3E" w14:textId="3B8D045A" w:rsidR="002A41D4" w:rsidRPr="00F6102F" w:rsidRDefault="006156D0" w:rsidP="000262BC">
      <w:pPr>
        <w:pStyle w:val="ListParagraph"/>
        <w:widowControl w:val="0"/>
        <w:numPr>
          <w:ilvl w:val="0"/>
          <w:numId w:val="9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1276" w:hanging="283"/>
        <w:rPr>
          <w:rFonts w:ascii="Arial" w:hAnsi="Arial" w:cs="Arial"/>
          <w:sz w:val="24"/>
          <w:szCs w:val="24"/>
        </w:rPr>
      </w:pPr>
      <w:r w:rsidRPr="00D35AA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Accounts to Wales Audit Office </w:t>
      </w:r>
      <w:r w:rsidR="00D35AAA" w:rsidRPr="00D35AA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–</w:t>
      </w:r>
      <w:r w:rsidRPr="00D35AA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D35AAA" w:rsidRPr="00D35AA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running behind with certificates of audit</w:t>
      </w:r>
      <w:r w:rsidR="00CB3BE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  <w:r w:rsidR="0004776D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Council noted that the </w:t>
      </w:r>
      <w:r w:rsidR="0045723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</w:t>
      </w:r>
      <w:r w:rsidR="0004776D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ertificate of </w:t>
      </w:r>
      <w:r w:rsidR="0045723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</w:t>
      </w:r>
      <w:r w:rsidR="0004776D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udit is taking an exceptionally long time to </w:t>
      </w:r>
      <w:r w:rsidR="00DE7B7C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be produced</w:t>
      </w:r>
      <w:r w:rsidR="0004776D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and this is mainly due to a backlog of 20</w:t>
      </w:r>
      <w:r w:rsidR="00CF40E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19/20 audits which still have not concluded, 2020/21 audits being conducted by Wales Audit Office</w:t>
      </w:r>
      <w:r w:rsidR="00D05B61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rather than sub-contracting audit firms.</w:t>
      </w:r>
      <w:r w:rsidR="0045723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Council </w:t>
      </w:r>
      <w:r w:rsidR="00DE7B7C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is</w:t>
      </w:r>
      <w:r w:rsidR="0045723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therefore disappointed that the Certificate of Audit has not been </w:t>
      </w:r>
      <w:r w:rsidR="00DE7B7C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received within the timescales set by Wales Audit Office.</w:t>
      </w:r>
      <w:r w:rsidR="00A355C1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305C8E62" w14:textId="77777777" w:rsidR="00F6102F" w:rsidRPr="00D25157" w:rsidRDefault="00F6102F" w:rsidP="00F6102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276"/>
        <w:rPr>
          <w:rFonts w:ascii="Arial" w:hAnsi="Arial" w:cs="Arial"/>
          <w:sz w:val="24"/>
          <w:szCs w:val="24"/>
        </w:rPr>
      </w:pPr>
    </w:p>
    <w:p w14:paraId="159C6D0E" w14:textId="14559BFC" w:rsidR="00F6102F" w:rsidRPr="00D1027D" w:rsidRDefault="00F6102F" w:rsidP="00D1027D">
      <w:pPr>
        <w:pStyle w:val="ListParagraph"/>
        <w:widowControl w:val="0"/>
        <w:numPr>
          <w:ilvl w:val="0"/>
          <w:numId w:val="1"/>
        </w:numPr>
        <w:tabs>
          <w:tab w:val="left" w:pos="993"/>
          <w:tab w:val="left" w:pos="1134"/>
          <w:tab w:val="center" w:pos="500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D1027D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Local Government and Elections (Wales) Act 2021</w:t>
      </w:r>
    </w:p>
    <w:p w14:paraId="2AD139B1" w14:textId="7CCBA245" w:rsidR="00D25157" w:rsidRPr="00F6102F" w:rsidRDefault="00F6102F" w:rsidP="00F6102F">
      <w:pPr>
        <w:pStyle w:val="ListParagraph"/>
        <w:widowControl w:val="0"/>
        <w:numPr>
          <w:ilvl w:val="1"/>
          <w:numId w:val="1"/>
        </w:numPr>
        <w:tabs>
          <w:tab w:val="left" w:pos="993"/>
          <w:tab w:val="left" w:pos="1134"/>
          <w:tab w:val="center" w:pos="500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3C6B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Consultation and impact for Community Councils – 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Clerk gave a brief overview of new legislation which is being introduced in Wales during 2022 and how it is proposed to impact community councils.  Clerk to circulate consultation link to all councillors.</w:t>
      </w:r>
    </w:p>
    <w:p w14:paraId="7AD9688D" w14:textId="77777777" w:rsidR="00A355C1" w:rsidRPr="00563EA6" w:rsidRDefault="00A355C1" w:rsidP="00A355C1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276"/>
        <w:rPr>
          <w:rFonts w:ascii="Arial" w:hAnsi="Arial" w:cs="Arial"/>
          <w:sz w:val="24"/>
          <w:szCs w:val="24"/>
        </w:rPr>
      </w:pPr>
    </w:p>
    <w:p w14:paraId="02248F77" w14:textId="71DE703F" w:rsidR="00563EA6" w:rsidRPr="008D4BAA" w:rsidRDefault="00A355C1" w:rsidP="00A355C1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Precept</w:t>
      </w:r>
      <w:r w:rsidR="00614512">
        <w:rPr>
          <w:rFonts w:ascii="Arial" w:hAnsi="Arial" w:cs="Arial"/>
          <w:b/>
          <w:bCs/>
          <w:sz w:val="24"/>
          <w:szCs w:val="24"/>
        </w:rPr>
        <w:t xml:space="preserve"> Setting</w:t>
      </w:r>
      <w:r>
        <w:rPr>
          <w:rFonts w:ascii="Arial" w:hAnsi="Arial" w:cs="Arial"/>
          <w:b/>
          <w:bCs/>
          <w:sz w:val="24"/>
          <w:szCs w:val="24"/>
        </w:rPr>
        <w:t xml:space="preserve"> for 2022/23</w:t>
      </w:r>
      <w:r w:rsidR="00614512">
        <w:rPr>
          <w:rFonts w:ascii="Arial" w:hAnsi="Arial" w:cs="Arial"/>
          <w:b/>
          <w:bCs/>
          <w:sz w:val="24"/>
          <w:szCs w:val="24"/>
        </w:rPr>
        <w:t xml:space="preserve"> – Budget Discussions</w:t>
      </w:r>
    </w:p>
    <w:p w14:paraId="26843D8E" w14:textId="5FC2FB4D" w:rsidR="008D4BAA" w:rsidRDefault="008D4BAA" w:rsidP="008D4BAA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87E6B">
        <w:rPr>
          <w:rFonts w:ascii="Arial" w:hAnsi="Arial" w:cs="Arial"/>
          <w:sz w:val="24"/>
          <w:szCs w:val="24"/>
        </w:rPr>
        <w:t>Budgets were noted and scrutinised by those present</w:t>
      </w:r>
      <w:r w:rsidR="0080168B">
        <w:rPr>
          <w:rFonts w:ascii="Arial" w:hAnsi="Arial" w:cs="Arial"/>
          <w:sz w:val="24"/>
          <w:szCs w:val="24"/>
        </w:rPr>
        <w:t xml:space="preserve"> and agreed for the next financial year.  Cllr Bailey was asked by Clerk to determine if there are any amendments needed for the next meeting.</w:t>
      </w:r>
    </w:p>
    <w:p w14:paraId="79F6452F" w14:textId="7C616B54" w:rsidR="00987E6B" w:rsidRPr="00987E6B" w:rsidRDefault="00987E6B" w:rsidP="008D4BAA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Due to financial hardship likely to be experienced in coming months with rising prices, it was decided to keep any rise in the precept to</w:t>
      </w:r>
      <w:r w:rsidR="00C8638B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minimum.  Therefore a 1</w:t>
      </w:r>
      <w:r w:rsidR="00C8638B">
        <w:rPr>
          <w:rFonts w:ascii="Arial" w:hAnsi="Arial" w:cs="Arial"/>
          <w:sz w:val="24"/>
          <w:szCs w:val="24"/>
        </w:rPr>
        <w:t xml:space="preserve">% annual increase was agreed for the year 2022/23 and Clerk will inform Torfaen County Borough Council. </w:t>
      </w:r>
    </w:p>
    <w:p w14:paraId="70CC842C" w14:textId="77777777" w:rsidR="000262BC" w:rsidRPr="000262BC" w:rsidRDefault="000262BC" w:rsidP="000262BC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276"/>
        <w:rPr>
          <w:rFonts w:ascii="Arial" w:hAnsi="Arial" w:cs="Arial"/>
          <w:sz w:val="24"/>
          <w:szCs w:val="24"/>
        </w:rPr>
      </w:pPr>
    </w:p>
    <w:p w14:paraId="06287440" w14:textId="5524715C" w:rsidR="002A41D4" w:rsidRDefault="002A41D4" w:rsidP="002A41D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A41D4">
        <w:rPr>
          <w:rFonts w:ascii="Arial" w:hAnsi="Arial" w:cs="Arial"/>
          <w:b/>
          <w:bCs/>
          <w:sz w:val="24"/>
          <w:szCs w:val="24"/>
        </w:rPr>
        <w:t>Planning Applications</w:t>
      </w:r>
    </w:p>
    <w:p w14:paraId="0B9F8139" w14:textId="1F2034DA" w:rsidR="002A41D4" w:rsidRDefault="005F7871" w:rsidP="005F787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  <w:r w:rsidR="00D05B61">
        <w:rPr>
          <w:rFonts w:ascii="Arial" w:hAnsi="Arial" w:cs="Arial"/>
          <w:sz w:val="24"/>
          <w:szCs w:val="24"/>
        </w:rPr>
        <w:t>ne</w:t>
      </w:r>
    </w:p>
    <w:p w14:paraId="07FB7F3F" w14:textId="77777777" w:rsidR="005F7871" w:rsidRPr="005F7871" w:rsidRDefault="005F7871" w:rsidP="005F7871">
      <w:pPr>
        <w:pStyle w:val="ListParagraph"/>
        <w:ind w:left="1353"/>
        <w:rPr>
          <w:rFonts w:ascii="Arial" w:hAnsi="Arial" w:cs="Arial"/>
          <w:sz w:val="24"/>
          <w:szCs w:val="24"/>
        </w:rPr>
      </w:pPr>
    </w:p>
    <w:p w14:paraId="2249D05B" w14:textId="20CBBC2D" w:rsidR="007E10B9" w:rsidRDefault="007E10B9" w:rsidP="007E10B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>Any other business</w:t>
      </w:r>
    </w:p>
    <w:p w14:paraId="6C23056D" w14:textId="777DDE46" w:rsidR="00F90BB0" w:rsidRPr="00E51196" w:rsidRDefault="00BD68BF" w:rsidP="00D1027D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Clerk has been contacted by </w:t>
      </w:r>
      <w:r w:rsidR="00E51196">
        <w:rPr>
          <w:rFonts w:ascii="Arial" w:hAnsi="Arial" w:cs="Arial"/>
          <w:bCs/>
          <w:sz w:val="24"/>
          <w:szCs w:val="24"/>
        </w:rPr>
        <w:t>Aneurin Bevan University Health Board in relation to Wellbeing in the community – meeting arranged for 31</w:t>
      </w:r>
      <w:r w:rsidR="00E51196" w:rsidRPr="00E51196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="00E51196">
        <w:rPr>
          <w:rFonts w:ascii="Arial" w:hAnsi="Arial" w:cs="Arial"/>
          <w:bCs/>
          <w:sz w:val="24"/>
          <w:szCs w:val="24"/>
        </w:rPr>
        <w:t xml:space="preserve"> January 2022 with Cllr L. Morgan and Clerk.  -  information will be brought to February 2022 meeting.</w:t>
      </w:r>
    </w:p>
    <w:p w14:paraId="4BE71E5C" w14:textId="0D592326" w:rsidR="00E51196" w:rsidRPr="00A57334" w:rsidRDefault="00A57334" w:rsidP="00D1027D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Clerk requested that any items for the next Newsletter be submitted by end of February 2022.</w:t>
      </w:r>
    </w:p>
    <w:p w14:paraId="1597454D" w14:textId="35970604" w:rsidR="00A57334" w:rsidRPr="00A57334" w:rsidRDefault="00A57334" w:rsidP="00D1027D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Benches are on order and will be delivered on 26</w:t>
      </w:r>
      <w:r w:rsidRPr="00A57334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January 2022.  Plaque on each will be engraved ‘Ponthir Community Council’.</w:t>
      </w:r>
    </w:p>
    <w:p w14:paraId="78C4264C" w14:textId="027C361D" w:rsidR="00A57334" w:rsidRPr="00A57334" w:rsidRDefault="00A57334" w:rsidP="00D1027D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Membership of the hall committee was discussed.  Council decided that Cllr P. Matthews take up the membership on behalf of the Council.  One objection was made to the appointment</w:t>
      </w:r>
      <w:r w:rsidR="002B25D5">
        <w:rPr>
          <w:rFonts w:ascii="Arial" w:hAnsi="Arial" w:cs="Arial"/>
          <w:bCs/>
          <w:sz w:val="24"/>
          <w:szCs w:val="24"/>
        </w:rPr>
        <w:t xml:space="preserve"> made by </w:t>
      </w:r>
      <w:r>
        <w:rPr>
          <w:rFonts w:ascii="Arial" w:hAnsi="Arial" w:cs="Arial"/>
          <w:bCs/>
          <w:sz w:val="24"/>
          <w:szCs w:val="24"/>
        </w:rPr>
        <w:t xml:space="preserve">Cllr L. Morgan and </w:t>
      </w:r>
      <w:r w:rsidR="002B25D5">
        <w:rPr>
          <w:rFonts w:ascii="Arial" w:hAnsi="Arial" w:cs="Arial"/>
          <w:bCs/>
          <w:sz w:val="24"/>
          <w:szCs w:val="24"/>
        </w:rPr>
        <w:t>a request made</w:t>
      </w:r>
      <w:r>
        <w:rPr>
          <w:rFonts w:ascii="Arial" w:hAnsi="Arial" w:cs="Arial"/>
          <w:bCs/>
          <w:sz w:val="24"/>
          <w:szCs w:val="24"/>
        </w:rPr>
        <w:t xml:space="preserve"> that this be noted for the minutes.</w:t>
      </w:r>
      <w:r w:rsidR="0042666E">
        <w:rPr>
          <w:rFonts w:ascii="Arial" w:hAnsi="Arial" w:cs="Arial"/>
          <w:bCs/>
          <w:sz w:val="24"/>
          <w:szCs w:val="24"/>
        </w:rPr>
        <w:t xml:space="preserve">  Clerk to write to the Chair of Hall Committee to inform her of the decision.</w:t>
      </w:r>
    </w:p>
    <w:p w14:paraId="199BC212" w14:textId="77777777" w:rsidR="00A57334" w:rsidRPr="00D1027D" w:rsidRDefault="00A57334" w:rsidP="00A57334">
      <w:pPr>
        <w:pStyle w:val="ListParagraph"/>
        <w:ind w:left="1353"/>
        <w:rPr>
          <w:rFonts w:ascii="Arial" w:hAnsi="Arial" w:cs="Arial"/>
          <w:b/>
          <w:sz w:val="24"/>
          <w:szCs w:val="24"/>
        </w:rPr>
      </w:pPr>
    </w:p>
    <w:p w14:paraId="2249D05E" w14:textId="22ED316D" w:rsidR="00FB6BC7" w:rsidRPr="00637CA3" w:rsidRDefault="00FB6BC7" w:rsidP="00FB6BC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lastRenderedPageBreak/>
        <w:t>Correspondence</w:t>
      </w:r>
      <w:r w:rsidR="00E617BA" w:rsidRPr="00637CA3">
        <w:rPr>
          <w:rFonts w:ascii="Arial" w:hAnsi="Arial" w:cs="Arial"/>
          <w:b/>
          <w:sz w:val="24"/>
          <w:szCs w:val="24"/>
        </w:rPr>
        <w:t xml:space="preserve"> </w:t>
      </w:r>
    </w:p>
    <w:p w14:paraId="008DD627" w14:textId="67A202EC" w:rsidR="005E490C" w:rsidRPr="00637CA3" w:rsidRDefault="005E490C" w:rsidP="005E490C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Cs/>
          <w:sz w:val="24"/>
          <w:szCs w:val="24"/>
        </w:rPr>
        <w:t>Noted</w:t>
      </w:r>
    </w:p>
    <w:p w14:paraId="2249D05F" w14:textId="7C6E8A86" w:rsidR="007E10B9" w:rsidRPr="00637CA3" w:rsidRDefault="007E10B9" w:rsidP="005E399D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249D060" w14:textId="47136C7D" w:rsidR="00B90B95" w:rsidRPr="00637CA3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The date of the next Monthly Meeting</w:t>
      </w:r>
      <w:r w:rsidR="0029071F" w:rsidRPr="00637CA3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0F001C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–</w:t>
      </w:r>
      <w:r w:rsidRPr="00637CA3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2B25D5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14</w:t>
      </w:r>
      <w:r w:rsidR="002B25D5" w:rsidRPr="002B25D5">
        <w:rPr>
          <w:rFonts w:ascii="Arial" w:eastAsia="Times New Roman" w:hAnsi="Arial" w:cs="Arial"/>
          <w:b/>
          <w:bCs/>
          <w:kern w:val="28"/>
          <w:sz w:val="24"/>
          <w:szCs w:val="24"/>
          <w:vertAlign w:val="superscript"/>
          <w:lang w:val="en-US" w:eastAsia="en-GB"/>
        </w:rPr>
        <w:t>th</w:t>
      </w:r>
      <w:r w:rsidR="002B25D5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February</w:t>
      </w:r>
      <w:r w:rsidR="00F90BB0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2022</w:t>
      </w:r>
    </w:p>
    <w:p w14:paraId="2249D061" w14:textId="77777777" w:rsidR="00B90B95" w:rsidRPr="00637CA3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</w:p>
    <w:p w14:paraId="2249D062" w14:textId="2EA36E38" w:rsidR="00B90B95" w:rsidRDefault="00E467D1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Meeting </w:t>
      </w:r>
      <w:r w:rsidR="00C0742D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Closed at </w:t>
      </w:r>
      <w:r w:rsidR="001A4B0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8:</w:t>
      </w:r>
      <w:r w:rsidR="002B25D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50</w:t>
      </w:r>
      <w:r w:rsidR="00F32243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pm</w:t>
      </w:r>
    </w:p>
    <w:p w14:paraId="52F706A2" w14:textId="51DED5EC" w:rsidR="006060DD" w:rsidRPr="006060DD" w:rsidRDefault="006060DD" w:rsidP="0048471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</w:p>
    <w:p w14:paraId="2249D063" w14:textId="77777777" w:rsidR="00B90B95" w:rsidRPr="00637CA3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</w:pPr>
    </w:p>
    <w:p w14:paraId="2249D064" w14:textId="77777777" w:rsidR="00B90B95" w:rsidRPr="00637CA3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bookmarkStart w:id="0" w:name="OLE_LINK2"/>
      <w:bookmarkStart w:id="1" w:name="OLE_LINK1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This document is available on our website </w:t>
      </w:r>
      <w:hyperlink r:id="rId5" w:history="1">
        <w:r w:rsidRPr="00637CA3">
          <w:rPr>
            <w:rFonts w:ascii="Arial" w:eastAsia="Times New Roman" w:hAnsi="Arial" w:cs="Arial"/>
            <w:kern w:val="28"/>
            <w:sz w:val="24"/>
            <w:szCs w:val="24"/>
            <w:u w:val="single"/>
            <w:lang w:val="en-US" w:eastAsia="en-GB"/>
          </w:rPr>
          <w:t>www.ponthircommunitycouncil.gov.uk</w:t>
        </w:r>
      </w:hyperlink>
    </w:p>
    <w:p w14:paraId="2249D065" w14:textId="77777777" w:rsidR="00B90B95" w:rsidRPr="00637CA3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A copy of this document could be made available in Welsh. Please contact us on the telephone number or e-mail below. </w:t>
      </w:r>
    </w:p>
    <w:p w14:paraId="2249D066" w14:textId="77777777" w:rsidR="00B90B95" w:rsidRPr="00637CA3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Mae dogfen yma yn ar gael mewn gwefan ni </w:t>
      </w:r>
      <w:hyperlink r:id="rId6" w:history="1">
        <w:r w:rsidRPr="00637CA3">
          <w:rPr>
            <w:rFonts w:ascii="Arial" w:eastAsia="Times New Roman" w:hAnsi="Arial" w:cs="Arial"/>
            <w:kern w:val="28"/>
            <w:sz w:val="24"/>
            <w:szCs w:val="24"/>
            <w:u w:val="single"/>
            <w:lang w:val="en-US" w:eastAsia="en-GB"/>
          </w:rPr>
          <w:t>www.ponthircommunitycouncil.gov.uk</w:t>
        </w:r>
      </w:hyperlink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Mae copi or ddogfen hon ar gael yn Gymraeg.</w:t>
      </w:r>
    </w:p>
    <w:p w14:paraId="2249D067" w14:textId="77777777" w:rsidR="00B90B95" w:rsidRPr="00637CA3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Cysylltwch a ni ar y rhif ffôn neu drwy e-bost isod.</w:t>
      </w:r>
    </w:p>
    <w:p w14:paraId="2249D076" w14:textId="3184DB5B" w:rsidR="00142122" w:rsidRPr="00637CA3" w:rsidRDefault="00FA1EEC" w:rsidP="005832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u w:val="single"/>
          <w:lang w:val="en-US" w:eastAsia="en-GB"/>
        </w:rPr>
      </w:pPr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Telephone/ Ffôn: 07899 640709</w:t>
      </w:r>
      <w:r w:rsidR="00B90B95"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  E-Mail/ E-bost: </w:t>
      </w:r>
      <w:hyperlink r:id="rId7" w:history="1">
        <w:r w:rsidR="00B90B95" w:rsidRPr="00637CA3">
          <w:rPr>
            <w:rFonts w:ascii="Arial" w:eastAsia="Times New Roman" w:hAnsi="Arial" w:cs="Arial"/>
            <w:kern w:val="28"/>
            <w:sz w:val="24"/>
            <w:szCs w:val="24"/>
            <w:u w:val="single"/>
            <w:lang w:val="en-US" w:eastAsia="en-GB"/>
          </w:rPr>
          <w:t>clerk@ponthircommunitycouncil.gov.uk</w:t>
        </w:r>
      </w:hyperlink>
      <w:bookmarkEnd w:id="0"/>
      <w:bookmarkEnd w:id="1"/>
    </w:p>
    <w:sectPr w:rsidR="00142122" w:rsidRPr="00637CA3" w:rsidSect="00B90B95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5C65"/>
    <w:multiLevelType w:val="hybridMultilevel"/>
    <w:tmpl w:val="47BE9CDC"/>
    <w:lvl w:ilvl="0" w:tplc="14742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81ACB"/>
    <w:multiLevelType w:val="hybridMultilevel"/>
    <w:tmpl w:val="1C78AE1A"/>
    <w:lvl w:ilvl="0" w:tplc="14742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25FA2"/>
    <w:multiLevelType w:val="hybridMultilevel"/>
    <w:tmpl w:val="A2E48DDA"/>
    <w:lvl w:ilvl="0" w:tplc="1FC8927E">
      <w:start w:val="9"/>
      <w:numFmt w:val="decimal"/>
      <w:suff w:val="nothing"/>
      <w:lvlText w:val="%1."/>
      <w:lvlJc w:val="left"/>
      <w:pPr>
        <w:ind w:left="928" w:hanging="360"/>
      </w:pPr>
      <w:rPr>
        <w:b/>
        <w:sz w:val="26"/>
        <w:szCs w:val="2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A45D2"/>
    <w:multiLevelType w:val="hybridMultilevel"/>
    <w:tmpl w:val="8A7C39A6"/>
    <w:lvl w:ilvl="0" w:tplc="79F4E9B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067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CC4D12"/>
    <w:multiLevelType w:val="hybridMultilevel"/>
    <w:tmpl w:val="A4749518"/>
    <w:lvl w:ilvl="0" w:tplc="4288D802">
      <w:start w:val="1"/>
      <w:numFmt w:val="lowerLetter"/>
      <w:lvlText w:val="%1."/>
      <w:lvlJc w:val="left"/>
      <w:pPr>
        <w:ind w:left="1353" w:hanging="360"/>
      </w:pPr>
      <w:rPr>
        <w:rFonts w:ascii="Arial" w:eastAsiaTheme="minorHAnsi" w:hAnsi="Arial" w:cs="Arial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84A67"/>
    <w:multiLevelType w:val="hybridMultilevel"/>
    <w:tmpl w:val="577EE0A0"/>
    <w:lvl w:ilvl="0" w:tplc="C2E41B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E710B"/>
    <w:multiLevelType w:val="hybridMultilevel"/>
    <w:tmpl w:val="0D42EEB4"/>
    <w:lvl w:ilvl="0" w:tplc="7DC68C42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53" w:hanging="360"/>
      </w:pPr>
    </w:lvl>
    <w:lvl w:ilvl="2" w:tplc="0809001B" w:tentative="1">
      <w:start w:val="1"/>
      <w:numFmt w:val="lowerRoman"/>
      <w:lvlText w:val="%3."/>
      <w:lvlJc w:val="right"/>
      <w:pPr>
        <w:ind w:left="2073" w:hanging="180"/>
      </w:pPr>
    </w:lvl>
    <w:lvl w:ilvl="3" w:tplc="0809000F" w:tentative="1">
      <w:start w:val="1"/>
      <w:numFmt w:val="decimal"/>
      <w:lvlText w:val="%4."/>
      <w:lvlJc w:val="left"/>
      <w:pPr>
        <w:ind w:left="2793" w:hanging="360"/>
      </w:pPr>
    </w:lvl>
    <w:lvl w:ilvl="4" w:tplc="08090019" w:tentative="1">
      <w:start w:val="1"/>
      <w:numFmt w:val="lowerLetter"/>
      <w:lvlText w:val="%5."/>
      <w:lvlJc w:val="left"/>
      <w:pPr>
        <w:ind w:left="3513" w:hanging="360"/>
      </w:pPr>
    </w:lvl>
    <w:lvl w:ilvl="5" w:tplc="0809001B" w:tentative="1">
      <w:start w:val="1"/>
      <w:numFmt w:val="lowerRoman"/>
      <w:lvlText w:val="%6."/>
      <w:lvlJc w:val="right"/>
      <w:pPr>
        <w:ind w:left="4233" w:hanging="180"/>
      </w:pPr>
    </w:lvl>
    <w:lvl w:ilvl="6" w:tplc="0809000F" w:tentative="1">
      <w:start w:val="1"/>
      <w:numFmt w:val="decimal"/>
      <w:lvlText w:val="%7."/>
      <w:lvlJc w:val="left"/>
      <w:pPr>
        <w:ind w:left="4953" w:hanging="360"/>
      </w:pPr>
    </w:lvl>
    <w:lvl w:ilvl="7" w:tplc="08090019" w:tentative="1">
      <w:start w:val="1"/>
      <w:numFmt w:val="lowerLetter"/>
      <w:lvlText w:val="%8."/>
      <w:lvlJc w:val="left"/>
      <w:pPr>
        <w:ind w:left="5673" w:hanging="360"/>
      </w:pPr>
    </w:lvl>
    <w:lvl w:ilvl="8" w:tplc="08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8" w15:restartNumberingAfterBreak="0">
    <w:nsid w:val="6ABE3F9F"/>
    <w:multiLevelType w:val="hybridMultilevel"/>
    <w:tmpl w:val="10DC2B9E"/>
    <w:lvl w:ilvl="0" w:tplc="88C0C0CC">
      <w:start w:val="2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90791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F51D3"/>
    <w:multiLevelType w:val="hybridMultilevel"/>
    <w:tmpl w:val="6DFCCFEE"/>
    <w:lvl w:ilvl="0" w:tplc="1474285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D41"/>
    <w:rsid w:val="00007B6D"/>
    <w:rsid w:val="0001225D"/>
    <w:rsid w:val="000238A1"/>
    <w:rsid w:val="000262BC"/>
    <w:rsid w:val="0003253E"/>
    <w:rsid w:val="000442DB"/>
    <w:rsid w:val="0004776D"/>
    <w:rsid w:val="0006258C"/>
    <w:rsid w:val="00064A20"/>
    <w:rsid w:val="00074CDC"/>
    <w:rsid w:val="00080D90"/>
    <w:rsid w:val="0008350E"/>
    <w:rsid w:val="00085B65"/>
    <w:rsid w:val="00094D11"/>
    <w:rsid w:val="000B2758"/>
    <w:rsid w:val="000B3C31"/>
    <w:rsid w:val="000C1506"/>
    <w:rsid w:val="000C4FD9"/>
    <w:rsid w:val="000F001C"/>
    <w:rsid w:val="00112D14"/>
    <w:rsid w:val="001149F9"/>
    <w:rsid w:val="001150A2"/>
    <w:rsid w:val="00116CD1"/>
    <w:rsid w:val="0012079A"/>
    <w:rsid w:val="00123B58"/>
    <w:rsid w:val="0012577F"/>
    <w:rsid w:val="00125EA1"/>
    <w:rsid w:val="00132F15"/>
    <w:rsid w:val="00136721"/>
    <w:rsid w:val="00142122"/>
    <w:rsid w:val="00143478"/>
    <w:rsid w:val="001447A8"/>
    <w:rsid w:val="001504F9"/>
    <w:rsid w:val="0015541E"/>
    <w:rsid w:val="001747C8"/>
    <w:rsid w:val="001774C4"/>
    <w:rsid w:val="0018567C"/>
    <w:rsid w:val="00186AD9"/>
    <w:rsid w:val="001A4B02"/>
    <w:rsid w:val="001C104D"/>
    <w:rsid w:val="001D3044"/>
    <w:rsid w:val="001E30A4"/>
    <w:rsid w:val="002005E9"/>
    <w:rsid w:val="0020063E"/>
    <w:rsid w:val="002118DB"/>
    <w:rsid w:val="0021609D"/>
    <w:rsid w:val="00217245"/>
    <w:rsid w:val="00217A92"/>
    <w:rsid w:val="00221641"/>
    <w:rsid w:val="0022461B"/>
    <w:rsid w:val="00231887"/>
    <w:rsid w:val="00233F42"/>
    <w:rsid w:val="00233F7D"/>
    <w:rsid w:val="002364CC"/>
    <w:rsid w:val="00237638"/>
    <w:rsid w:val="002476CE"/>
    <w:rsid w:val="00252979"/>
    <w:rsid w:val="0026261A"/>
    <w:rsid w:val="00263AAD"/>
    <w:rsid w:val="00275B58"/>
    <w:rsid w:val="00275D0B"/>
    <w:rsid w:val="0027632B"/>
    <w:rsid w:val="0028054F"/>
    <w:rsid w:val="00285CCB"/>
    <w:rsid w:val="00287C41"/>
    <w:rsid w:val="0029071F"/>
    <w:rsid w:val="002A41D4"/>
    <w:rsid w:val="002A51D1"/>
    <w:rsid w:val="002A61BF"/>
    <w:rsid w:val="002A7CB3"/>
    <w:rsid w:val="002B25D5"/>
    <w:rsid w:val="002B3190"/>
    <w:rsid w:val="002B74A5"/>
    <w:rsid w:val="002D08E9"/>
    <w:rsid w:val="002D0E9E"/>
    <w:rsid w:val="002D7A00"/>
    <w:rsid w:val="002E424E"/>
    <w:rsid w:val="002E484E"/>
    <w:rsid w:val="002F2E82"/>
    <w:rsid w:val="00313798"/>
    <w:rsid w:val="00313DE5"/>
    <w:rsid w:val="00317982"/>
    <w:rsid w:val="00321DD0"/>
    <w:rsid w:val="00341F69"/>
    <w:rsid w:val="00350E03"/>
    <w:rsid w:val="00357BE2"/>
    <w:rsid w:val="00362A4D"/>
    <w:rsid w:val="0036469D"/>
    <w:rsid w:val="00374CCD"/>
    <w:rsid w:val="003768DB"/>
    <w:rsid w:val="00377ED2"/>
    <w:rsid w:val="003807BE"/>
    <w:rsid w:val="0038095E"/>
    <w:rsid w:val="00383125"/>
    <w:rsid w:val="00383E54"/>
    <w:rsid w:val="00386286"/>
    <w:rsid w:val="003877EC"/>
    <w:rsid w:val="00387EC0"/>
    <w:rsid w:val="00397A58"/>
    <w:rsid w:val="003A1A91"/>
    <w:rsid w:val="003A5330"/>
    <w:rsid w:val="003B4474"/>
    <w:rsid w:val="003B6252"/>
    <w:rsid w:val="003B7B60"/>
    <w:rsid w:val="003C06BB"/>
    <w:rsid w:val="003C4261"/>
    <w:rsid w:val="003C68BF"/>
    <w:rsid w:val="003D5AF2"/>
    <w:rsid w:val="003E123E"/>
    <w:rsid w:val="003E68B1"/>
    <w:rsid w:val="003F4535"/>
    <w:rsid w:val="003F7A52"/>
    <w:rsid w:val="004000CE"/>
    <w:rsid w:val="00400DED"/>
    <w:rsid w:val="00413B9D"/>
    <w:rsid w:val="00414F6A"/>
    <w:rsid w:val="004164B9"/>
    <w:rsid w:val="0041667E"/>
    <w:rsid w:val="0042666E"/>
    <w:rsid w:val="00426B30"/>
    <w:rsid w:val="0042729F"/>
    <w:rsid w:val="00432A4C"/>
    <w:rsid w:val="00432EDC"/>
    <w:rsid w:val="004361F4"/>
    <w:rsid w:val="00440372"/>
    <w:rsid w:val="0044161A"/>
    <w:rsid w:val="004434BC"/>
    <w:rsid w:val="004518D0"/>
    <w:rsid w:val="00453DBD"/>
    <w:rsid w:val="0045723A"/>
    <w:rsid w:val="00460CF2"/>
    <w:rsid w:val="00461233"/>
    <w:rsid w:val="004661A5"/>
    <w:rsid w:val="00467D15"/>
    <w:rsid w:val="004727C8"/>
    <w:rsid w:val="00474E8C"/>
    <w:rsid w:val="004820BA"/>
    <w:rsid w:val="00484716"/>
    <w:rsid w:val="00484BF3"/>
    <w:rsid w:val="00487F27"/>
    <w:rsid w:val="004902B9"/>
    <w:rsid w:val="00495D8B"/>
    <w:rsid w:val="00496B0E"/>
    <w:rsid w:val="004A7831"/>
    <w:rsid w:val="004A78FC"/>
    <w:rsid w:val="004C58B6"/>
    <w:rsid w:val="004C6F7C"/>
    <w:rsid w:val="004D17EA"/>
    <w:rsid w:val="004D2310"/>
    <w:rsid w:val="004D41C5"/>
    <w:rsid w:val="004D441D"/>
    <w:rsid w:val="004E308F"/>
    <w:rsid w:val="004F2461"/>
    <w:rsid w:val="004F66A4"/>
    <w:rsid w:val="004F73C6"/>
    <w:rsid w:val="004F7FC8"/>
    <w:rsid w:val="00507B8B"/>
    <w:rsid w:val="005160A0"/>
    <w:rsid w:val="005221F7"/>
    <w:rsid w:val="005261D4"/>
    <w:rsid w:val="00532F66"/>
    <w:rsid w:val="005370FE"/>
    <w:rsid w:val="00546C45"/>
    <w:rsid w:val="00554862"/>
    <w:rsid w:val="00555E14"/>
    <w:rsid w:val="005608D3"/>
    <w:rsid w:val="00561927"/>
    <w:rsid w:val="00563EA6"/>
    <w:rsid w:val="00567524"/>
    <w:rsid w:val="00567C00"/>
    <w:rsid w:val="00572FE3"/>
    <w:rsid w:val="00574150"/>
    <w:rsid w:val="005775BB"/>
    <w:rsid w:val="00583292"/>
    <w:rsid w:val="00593E98"/>
    <w:rsid w:val="00596B8B"/>
    <w:rsid w:val="005A4F87"/>
    <w:rsid w:val="005B101B"/>
    <w:rsid w:val="005D0319"/>
    <w:rsid w:val="005D0516"/>
    <w:rsid w:val="005D3E74"/>
    <w:rsid w:val="005D73A3"/>
    <w:rsid w:val="005E399D"/>
    <w:rsid w:val="005E490C"/>
    <w:rsid w:val="005E56EC"/>
    <w:rsid w:val="005F7871"/>
    <w:rsid w:val="00605B6B"/>
    <w:rsid w:val="006060DD"/>
    <w:rsid w:val="00613961"/>
    <w:rsid w:val="00614512"/>
    <w:rsid w:val="006156D0"/>
    <w:rsid w:val="006354EE"/>
    <w:rsid w:val="00637CA3"/>
    <w:rsid w:val="00637D00"/>
    <w:rsid w:val="006463FC"/>
    <w:rsid w:val="006466E9"/>
    <w:rsid w:val="00667D23"/>
    <w:rsid w:val="00673ADA"/>
    <w:rsid w:val="0067494D"/>
    <w:rsid w:val="00677834"/>
    <w:rsid w:val="00680A62"/>
    <w:rsid w:val="00682D0B"/>
    <w:rsid w:val="00684A37"/>
    <w:rsid w:val="00690182"/>
    <w:rsid w:val="00691D9B"/>
    <w:rsid w:val="00695DA2"/>
    <w:rsid w:val="00697B05"/>
    <w:rsid w:val="006A159B"/>
    <w:rsid w:val="006A26FA"/>
    <w:rsid w:val="006B03DB"/>
    <w:rsid w:val="006B6CAF"/>
    <w:rsid w:val="006C0FAD"/>
    <w:rsid w:val="006C30B6"/>
    <w:rsid w:val="006C560D"/>
    <w:rsid w:val="006C64F3"/>
    <w:rsid w:val="006C7D5D"/>
    <w:rsid w:val="006D593D"/>
    <w:rsid w:val="006D5EDE"/>
    <w:rsid w:val="006D6C03"/>
    <w:rsid w:val="006E2D27"/>
    <w:rsid w:val="006E353A"/>
    <w:rsid w:val="006E607A"/>
    <w:rsid w:val="006F252E"/>
    <w:rsid w:val="00704D6C"/>
    <w:rsid w:val="0070609C"/>
    <w:rsid w:val="007067B6"/>
    <w:rsid w:val="007074A7"/>
    <w:rsid w:val="0071067E"/>
    <w:rsid w:val="007142B5"/>
    <w:rsid w:val="00715A36"/>
    <w:rsid w:val="0073201D"/>
    <w:rsid w:val="00734CD2"/>
    <w:rsid w:val="0073635B"/>
    <w:rsid w:val="007439EC"/>
    <w:rsid w:val="00746052"/>
    <w:rsid w:val="00756069"/>
    <w:rsid w:val="00762339"/>
    <w:rsid w:val="00771CB3"/>
    <w:rsid w:val="0077562F"/>
    <w:rsid w:val="00777082"/>
    <w:rsid w:val="00791E80"/>
    <w:rsid w:val="007933FE"/>
    <w:rsid w:val="007A32C9"/>
    <w:rsid w:val="007A5DB4"/>
    <w:rsid w:val="007C2951"/>
    <w:rsid w:val="007D2607"/>
    <w:rsid w:val="007D2F90"/>
    <w:rsid w:val="007D7FCF"/>
    <w:rsid w:val="007E10B9"/>
    <w:rsid w:val="007F2419"/>
    <w:rsid w:val="007F4EA7"/>
    <w:rsid w:val="0080168B"/>
    <w:rsid w:val="00810A28"/>
    <w:rsid w:val="008373D2"/>
    <w:rsid w:val="00844CBC"/>
    <w:rsid w:val="008453AB"/>
    <w:rsid w:val="008505B3"/>
    <w:rsid w:val="00850D24"/>
    <w:rsid w:val="008546BC"/>
    <w:rsid w:val="00856548"/>
    <w:rsid w:val="00857729"/>
    <w:rsid w:val="00873DC6"/>
    <w:rsid w:val="008770EB"/>
    <w:rsid w:val="008825B0"/>
    <w:rsid w:val="008901F5"/>
    <w:rsid w:val="0089205C"/>
    <w:rsid w:val="00897564"/>
    <w:rsid w:val="008979EC"/>
    <w:rsid w:val="008A01A2"/>
    <w:rsid w:val="008A094E"/>
    <w:rsid w:val="008A1122"/>
    <w:rsid w:val="008A4416"/>
    <w:rsid w:val="008A4BE0"/>
    <w:rsid w:val="008A567B"/>
    <w:rsid w:val="008C06AB"/>
    <w:rsid w:val="008C3A64"/>
    <w:rsid w:val="008D0442"/>
    <w:rsid w:val="008D4BAA"/>
    <w:rsid w:val="008F642C"/>
    <w:rsid w:val="008F67C3"/>
    <w:rsid w:val="009055C7"/>
    <w:rsid w:val="00907EBB"/>
    <w:rsid w:val="00910FEC"/>
    <w:rsid w:val="009369CD"/>
    <w:rsid w:val="009370D8"/>
    <w:rsid w:val="009421CC"/>
    <w:rsid w:val="00943246"/>
    <w:rsid w:val="00947348"/>
    <w:rsid w:val="0095039A"/>
    <w:rsid w:val="00957529"/>
    <w:rsid w:val="00957DEC"/>
    <w:rsid w:val="00962CA3"/>
    <w:rsid w:val="00966656"/>
    <w:rsid w:val="009700A8"/>
    <w:rsid w:val="009727CD"/>
    <w:rsid w:val="00975B0F"/>
    <w:rsid w:val="00982442"/>
    <w:rsid w:val="00983B23"/>
    <w:rsid w:val="009845DA"/>
    <w:rsid w:val="00987E6B"/>
    <w:rsid w:val="00991778"/>
    <w:rsid w:val="0099234F"/>
    <w:rsid w:val="00997EF4"/>
    <w:rsid w:val="009A5EA1"/>
    <w:rsid w:val="009C3609"/>
    <w:rsid w:val="009C49E2"/>
    <w:rsid w:val="009D5D2A"/>
    <w:rsid w:val="009E028D"/>
    <w:rsid w:val="009F6C7C"/>
    <w:rsid w:val="009F6F84"/>
    <w:rsid w:val="00A13899"/>
    <w:rsid w:val="00A355C1"/>
    <w:rsid w:val="00A35FF2"/>
    <w:rsid w:val="00A40C46"/>
    <w:rsid w:val="00A50E15"/>
    <w:rsid w:val="00A533C8"/>
    <w:rsid w:val="00A57334"/>
    <w:rsid w:val="00A60430"/>
    <w:rsid w:val="00A6323F"/>
    <w:rsid w:val="00A71682"/>
    <w:rsid w:val="00A76B93"/>
    <w:rsid w:val="00A8742F"/>
    <w:rsid w:val="00A907B9"/>
    <w:rsid w:val="00A93DB8"/>
    <w:rsid w:val="00A95521"/>
    <w:rsid w:val="00AA3115"/>
    <w:rsid w:val="00AC3D15"/>
    <w:rsid w:val="00AD1A8B"/>
    <w:rsid w:val="00AE1F91"/>
    <w:rsid w:val="00AF05D7"/>
    <w:rsid w:val="00AF1874"/>
    <w:rsid w:val="00AF77AF"/>
    <w:rsid w:val="00B029E8"/>
    <w:rsid w:val="00B21E93"/>
    <w:rsid w:val="00B340CC"/>
    <w:rsid w:val="00B418CF"/>
    <w:rsid w:val="00B52CD0"/>
    <w:rsid w:val="00B5690E"/>
    <w:rsid w:val="00B63BD3"/>
    <w:rsid w:val="00B64CA8"/>
    <w:rsid w:val="00B71939"/>
    <w:rsid w:val="00B82A97"/>
    <w:rsid w:val="00B835A6"/>
    <w:rsid w:val="00B8480A"/>
    <w:rsid w:val="00B8705D"/>
    <w:rsid w:val="00B90B95"/>
    <w:rsid w:val="00B9549B"/>
    <w:rsid w:val="00B96F12"/>
    <w:rsid w:val="00BA1F31"/>
    <w:rsid w:val="00BA4190"/>
    <w:rsid w:val="00BC28A0"/>
    <w:rsid w:val="00BC2C5D"/>
    <w:rsid w:val="00BC6B63"/>
    <w:rsid w:val="00BD35A7"/>
    <w:rsid w:val="00BD50E3"/>
    <w:rsid w:val="00BD68BF"/>
    <w:rsid w:val="00BE332E"/>
    <w:rsid w:val="00BE5AB4"/>
    <w:rsid w:val="00BF724E"/>
    <w:rsid w:val="00C016DC"/>
    <w:rsid w:val="00C0742D"/>
    <w:rsid w:val="00C170C7"/>
    <w:rsid w:val="00C20A31"/>
    <w:rsid w:val="00C271A7"/>
    <w:rsid w:val="00C33518"/>
    <w:rsid w:val="00C35421"/>
    <w:rsid w:val="00C405E8"/>
    <w:rsid w:val="00C43138"/>
    <w:rsid w:val="00C509D6"/>
    <w:rsid w:val="00C53F1B"/>
    <w:rsid w:val="00C576A4"/>
    <w:rsid w:val="00C644C5"/>
    <w:rsid w:val="00C650FA"/>
    <w:rsid w:val="00C66155"/>
    <w:rsid w:val="00C727F5"/>
    <w:rsid w:val="00C72FC7"/>
    <w:rsid w:val="00C76EB8"/>
    <w:rsid w:val="00C8030B"/>
    <w:rsid w:val="00C8638B"/>
    <w:rsid w:val="00C9332D"/>
    <w:rsid w:val="00C940BF"/>
    <w:rsid w:val="00CA2D17"/>
    <w:rsid w:val="00CA5F2E"/>
    <w:rsid w:val="00CA7BDB"/>
    <w:rsid w:val="00CB3BE2"/>
    <w:rsid w:val="00CC0425"/>
    <w:rsid w:val="00CC7E18"/>
    <w:rsid w:val="00CD2D35"/>
    <w:rsid w:val="00CD311F"/>
    <w:rsid w:val="00CD4348"/>
    <w:rsid w:val="00CE5D9A"/>
    <w:rsid w:val="00CF40E3"/>
    <w:rsid w:val="00CF5044"/>
    <w:rsid w:val="00D00BD1"/>
    <w:rsid w:val="00D05B61"/>
    <w:rsid w:val="00D060E9"/>
    <w:rsid w:val="00D07936"/>
    <w:rsid w:val="00D1027D"/>
    <w:rsid w:val="00D163EF"/>
    <w:rsid w:val="00D17342"/>
    <w:rsid w:val="00D25157"/>
    <w:rsid w:val="00D264AA"/>
    <w:rsid w:val="00D26DBB"/>
    <w:rsid w:val="00D35AAA"/>
    <w:rsid w:val="00D44DCD"/>
    <w:rsid w:val="00D619F2"/>
    <w:rsid w:val="00D67C4D"/>
    <w:rsid w:val="00D96BDA"/>
    <w:rsid w:val="00DA096C"/>
    <w:rsid w:val="00DA33E3"/>
    <w:rsid w:val="00DA3F09"/>
    <w:rsid w:val="00DB00E4"/>
    <w:rsid w:val="00DB383D"/>
    <w:rsid w:val="00DB486F"/>
    <w:rsid w:val="00DB7E61"/>
    <w:rsid w:val="00DC26E3"/>
    <w:rsid w:val="00DD0523"/>
    <w:rsid w:val="00DD2167"/>
    <w:rsid w:val="00DD4660"/>
    <w:rsid w:val="00DD49C6"/>
    <w:rsid w:val="00DE1686"/>
    <w:rsid w:val="00DE1D41"/>
    <w:rsid w:val="00DE4F4F"/>
    <w:rsid w:val="00DE7B7C"/>
    <w:rsid w:val="00DF4AB8"/>
    <w:rsid w:val="00DF7E8D"/>
    <w:rsid w:val="00E036BE"/>
    <w:rsid w:val="00E03705"/>
    <w:rsid w:val="00E04DD4"/>
    <w:rsid w:val="00E07B98"/>
    <w:rsid w:val="00E15104"/>
    <w:rsid w:val="00E16BFA"/>
    <w:rsid w:val="00E20D0E"/>
    <w:rsid w:val="00E26437"/>
    <w:rsid w:val="00E35E32"/>
    <w:rsid w:val="00E437FA"/>
    <w:rsid w:val="00E467D1"/>
    <w:rsid w:val="00E51196"/>
    <w:rsid w:val="00E513BD"/>
    <w:rsid w:val="00E55488"/>
    <w:rsid w:val="00E617BA"/>
    <w:rsid w:val="00E61E44"/>
    <w:rsid w:val="00E90643"/>
    <w:rsid w:val="00E94934"/>
    <w:rsid w:val="00E976A1"/>
    <w:rsid w:val="00EA16C8"/>
    <w:rsid w:val="00EA2754"/>
    <w:rsid w:val="00EB0644"/>
    <w:rsid w:val="00EB083B"/>
    <w:rsid w:val="00EB2539"/>
    <w:rsid w:val="00EB2FFD"/>
    <w:rsid w:val="00EB3BA7"/>
    <w:rsid w:val="00ED5335"/>
    <w:rsid w:val="00EE1195"/>
    <w:rsid w:val="00F07496"/>
    <w:rsid w:val="00F26681"/>
    <w:rsid w:val="00F32243"/>
    <w:rsid w:val="00F46568"/>
    <w:rsid w:val="00F526A9"/>
    <w:rsid w:val="00F531BC"/>
    <w:rsid w:val="00F574C2"/>
    <w:rsid w:val="00F60781"/>
    <w:rsid w:val="00F6102F"/>
    <w:rsid w:val="00F63A7D"/>
    <w:rsid w:val="00F70B99"/>
    <w:rsid w:val="00F72355"/>
    <w:rsid w:val="00F812EB"/>
    <w:rsid w:val="00F816DB"/>
    <w:rsid w:val="00F87EC0"/>
    <w:rsid w:val="00F90BB0"/>
    <w:rsid w:val="00F92394"/>
    <w:rsid w:val="00F927AE"/>
    <w:rsid w:val="00F92986"/>
    <w:rsid w:val="00FA0641"/>
    <w:rsid w:val="00FA1EEC"/>
    <w:rsid w:val="00FA41BE"/>
    <w:rsid w:val="00FA509D"/>
    <w:rsid w:val="00FA6B86"/>
    <w:rsid w:val="00FB0109"/>
    <w:rsid w:val="00FB26AF"/>
    <w:rsid w:val="00FB452D"/>
    <w:rsid w:val="00FB6BC7"/>
    <w:rsid w:val="00FC54DD"/>
    <w:rsid w:val="00FD797A"/>
    <w:rsid w:val="00FE791B"/>
    <w:rsid w:val="00FF20AC"/>
    <w:rsid w:val="00FF34BB"/>
    <w:rsid w:val="00FF61E4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9D02B"/>
  <w15:docId w15:val="{BFE0483C-5CBE-4E74-8517-CA959DB9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D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6BC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142122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xmsolistparagraph">
    <w:name w:val="x_msolistparagraph"/>
    <w:basedOn w:val="Normal"/>
    <w:rsid w:val="00142122"/>
    <w:pPr>
      <w:spacing w:after="0" w:line="240" w:lineRule="auto"/>
      <w:ind w:left="720"/>
    </w:pPr>
    <w:rPr>
      <w:rFonts w:ascii="Calibri" w:eastAsiaTheme="minorEastAsia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05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erk@ponthircommunity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nthircommunitycouncil.gov.uk" TargetMode="External"/><Relationship Id="rId5" Type="http://schemas.openxmlformats.org/officeDocument/2006/relationships/hyperlink" Target="http://www.ponthircommunitycouncil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Kerslake, Karen</dc:creator>
  <cp:lastModifiedBy>K Kerslake</cp:lastModifiedBy>
  <cp:revision>29</cp:revision>
  <cp:lastPrinted>2021-07-08T16:01:00Z</cp:lastPrinted>
  <dcterms:created xsi:type="dcterms:W3CDTF">2022-01-20T19:12:00Z</dcterms:created>
  <dcterms:modified xsi:type="dcterms:W3CDTF">2022-01-20T19:50:00Z</dcterms:modified>
</cp:coreProperties>
</file>